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7FE1" w14:textId="77777777" w:rsidR="008E73E4" w:rsidRDefault="008E73E4" w:rsidP="008E73E4">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394FEFDA" wp14:editId="4AB14424">
            <wp:simplePos x="0" y="0"/>
            <wp:positionH relativeFrom="column">
              <wp:posOffset>3454400</wp:posOffset>
            </wp:positionH>
            <wp:positionV relativeFrom="paragraph">
              <wp:posOffset>0</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331FC8F5" w14:textId="77777777" w:rsidR="008E73E4" w:rsidRDefault="008E73E4" w:rsidP="008E73E4">
      <w:pPr>
        <w:spacing w:after="200" w:line="276" w:lineRule="auto"/>
        <w:rPr>
          <w:rFonts w:ascii="Arial" w:hAnsi="Arial" w:cs="Arial"/>
          <w:b/>
          <w:sz w:val="100"/>
          <w:szCs w:val="100"/>
        </w:rPr>
      </w:pPr>
    </w:p>
    <w:p w14:paraId="656D4042" w14:textId="77777777" w:rsidR="008E73E4" w:rsidRDefault="008E73E4" w:rsidP="008E73E4">
      <w:pPr>
        <w:spacing w:after="200" w:line="276" w:lineRule="auto"/>
        <w:rPr>
          <w:rFonts w:ascii="Arial" w:hAnsi="Arial" w:cs="Arial"/>
          <w:b/>
          <w:sz w:val="72"/>
          <w:szCs w:val="72"/>
        </w:rPr>
      </w:pPr>
    </w:p>
    <w:p w14:paraId="2B471B57" w14:textId="77777777" w:rsidR="008E73E4" w:rsidRDefault="008E73E4" w:rsidP="008E73E4">
      <w:pPr>
        <w:spacing w:after="200"/>
        <w:rPr>
          <w:rFonts w:ascii="Arial" w:hAnsi="Arial" w:cs="Arial"/>
          <w:b/>
          <w:sz w:val="72"/>
          <w:szCs w:val="72"/>
        </w:rPr>
      </w:pPr>
    </w:p>
    <w:p w14:paraId="30262653" w14:textId="77777777" w:rsidR="0093088B" w:rsidRDefault="008E73E4" w:rsidP="008E73E4">
      <w:pPr>
        <w:spacing w:after="200"/>
        <w:rPr>
          <w:rFonts w:ascii="Arial" w:hAnsi="Arial" w:cs="Arial"/>
          <w:b/>
          <w:sz w:val="72"/>
          <w:szCs w:val="72"/>
        </w:rPr>
      </w:pPr>
      <w:r>
        <w:rPr>
          <w:rFonts w:ascii="Arial" w:hAnsi="Arial" w:cs="Arial"/>
          <w:b/>
          <w:sz w:val="72"/>
          <w:szCs w:val="72"/>
        </w:rPr>
        <w:t>EDINGTON</w:t>
      </w:r>
    </w:p>
    <w:p w14:paraId="61F099A4" w14:textId="42991C7D" w:rsidR="008E73E4" w:rsidRDefault="008E73E4" w:rsidP="008E73E4">
      <w:pPr>
        <w:spacing w:after="200"/>
        <w:rPr>
          <w:rFonts w:ascii="Arial" w:hAnsi="Arial" w:cs="Arial"/>
          <w:b/>
          <w:sz w:val="72"/>
          <w:szCs w:val="72"/>
        </w:rPr>
      </w:pPr>
      <w:r>
        <w:rPr>
          <w:rFonts w:ascii="Arial" w:hAnsi="Arial" w:cs="Arial"/>
          <w:b/>
          <w:sz w:val="72"/>
          <w:szCs w:val="72"/>
        </w:rPr>
        <w:t>PARISH COUNCIL</w:t>
      </w:r>
    </w:p>
    <w:p w14:paraId="66431BE4" w14:textId="77777777" w:rsidR="008E73E4" w:rsidRPr="0032195E" w:rsidRDefault="008E73E4" w:rsidP="008E73E4">
      <w:pPr>
        <w:spacing w:after="200"/>
        <w:rPr>
          <w:rFonts w:ascii="Arial" w:hAnsi="Arial" w:cs="Arial"/>
          <w:b/>
          <w:szCs w:val="22"/>
        </w:rPr>
      </w:pPr>
      <w:r w:rsidRPr="0019013D">
        <w:rPr>
          <w:rFonts w:ascii="Arial" w:hAnsi="Arial" w:cs="Arial"/>
          <w:b/>
          <w:sz w:val="72"/>
          <w:szCs w:val="72"/>
        </w:rPr>
        <w:t>STANDING</w:t>
      </w:r>
      <w:r>
        <w:rPr>
          <w:rFonts w:ascii="Arial" w:hAnsi="Arial" w:cs="Arial"/>
          <w:b/>
          <w:sz w:val="72"/>
          <w:szCs w:val="72"/>
        </w:rPr>
        <w:t xml:space="preserve"> </w:t>
      </w:r>
      <w:r w:rsidRPr="0019013D">
        <w:rPr>
          <w:rFonts w:ascii="Arial" w:hAnsi="Arial" w:cs="Arial"/>
          <w:b/>
          <w:sz w:val="72"/>
          <w:szCs w:val="72"/>
        </w:rPr>
        <w:t xml:space="preserve">ORDERS </w:t>
      </w:r>
    </w:p>
    <w:p w14:paraId="739414B5" w14:textId="6A2EE05C" w:rsidR="008E73E4" w:rsidRDefault="008E73E4" w:rsidP="008E73E4">
      <w:pPr>
        <w:rPr>
          <w:rFonts w:ascii="Arial" w:hAnsi="Arial" w:cs="Arial"/>
          <w:b/>
          <w:szCs w:val="22"/>
        </w:rPr>
      </w:pPr>
    </w:p>
    <w:p w14:paraId="0893C0EC" w14:textId="371EA92F" w:rsidR="00DF34B3" w:rsidRPr="003023B4" w:rsidRDefault="003023B4" w:rsidP="00DF34B3">
      <w:pPr>
        <w:rPr>
          <w:b/>
          <w:bCs/>
          <w:sz w:val="22"/>
          <w:szCs w:val="22"/>
        </w:rPr>
      </w:pPr>
      <w:r>
        <w:rPr>
          <w:b/>
          <w:bCs/>
          <w:color w:val="EE0000"/>
          <w:sz w:val="22"/>
          <w:szCs w:val="22"/>
        </w:rPr>
        <w:t>Adopted 10 August 2026</w:t>
      </w:r>
    </w:p>
    <w:p w14:paraId="65143946" w14:textId="77777777" w:rsidR="00DF34B3" w:rsidRDefault="00DF34B3" w:rsidP="008E73E4">
      <w:pPr>
        <w:spacing w:after="200" w:line="276" w:lineRule="auto"/>
        <w:rPr>
          <w:rFonts w:ascii="Arial" w:eastAsiaTheme="majorEastAsia" w:hAnsi="Arial" w:cs="Arial"/>
          <w:b/>
          <w:bCs/>
          <w:color w:val="000000" w:themeColor="text1"/>
          <w:sz w:val="22"/>
          <w:szCs w:val="22"/>
        </w:rPr>
      </w:pPr>
    </w:p>
    <w:p w14:paraId="0CD06535" w14:textId="1953CD22" w:rsidR="003023B4" w:rsidRPr="00CD3D4A" w:rsidRDefault="003023B4" w:rsidP="008E73E4">
      <w:pPr>
        <w:spacing w:after="200" w:line="276" w:lineRule="auto"/>
        <w:rPr>
          <w:rFonts w:ascii="Arial" w:eastAsiaTheme="majorEastAsia" w:hAnsi="Arial" w:cs="Arial"/>
          <w:b/>
          <w:bCs/>
          <w:color w:val="000000" w:themeColor="text1"/>
          <w:sz w:val="22"/>
          <w:szCs w:val="22"/>
        </w:rPr>
      </w:pPr>
      <w:r>
        <w:rPr>
          <w:rFonts w:ascii="Arial" w:eastAsiaTheme="majorEastAsia" w:hAnsi="Arial" w:cs="Arial"/>
          <w:b/>
          <w:bCs/>
          <w:color w:val="000000" w:themeColor="text1"/>
          <w:sz w:val="22"/>
          <w:szCs w:val="22"/>
        </w:rPr>
        <w:t>To be reviewed February/March 2027</w:t>
      </w:r>
    </w:p>
    <w:p w14:paraId="204C23F3" w14:textId="77777777" w:rsidR="00DF34B3" w:rsidRPr="00CD3D4A" w:rsidRDefault="00DF34B3" w:rsidP="008E73E4">
      <w:pPr>
        <w:spacing w:after="200" w:line="276" w:lineRule="auto"/>
        <w:rPr>
          <w:rFonts w:ascii="Arial" w:eastAsiaTheme="majorEastAsia" w:hAnsi="Arial" w:cs="Arial"/>
          <w:b/>
          <w:bCs/>
          <w:color w:val="000000" w:themeColor="text1"/>
          <w:sz w:val="22"/>
          <w:szCs w:val="22"/>
        </w:rPr>
      </w:pPr>
    </w:p>
    <w:p w14:paraId="071F82E8" w14:textId="77777777" w:rsidR="00DF34B3" w:rsidRPr="00CD3D4A" w:rsidRDefault="00DF34B3" w:rsidP="008E73E4">
      <w:pPr>
        <w:spacing w:after="200" w:line="276" w:lineRule="auto"/>
        <w:rPr>
          <w:rFonts w:ascii="Arial" w:eastAsiaTheme="majorEastAsia" w:hAnsi="Arial" w:cs="Arial"/>
          <w:b/>
          <w:bCs/>
          <w:color w:val="000000" w:themeColor="text1"/>
          <w:sz w:val="22"/>
          <w:szCs w:val="22"/>
        </w:rPr>
      </w:pPr>
    </w:p>
    <w:bookmarkEnd w:id="0"/>
    <w:p w14:paraId="73699E6B" w14:textId="77777777" w:rsidR="008E73E4" w:rsidRPr="00CD3D4A" w:rsidRDefault="008E73E4" w:rsidP="008E73E4">
      <w:pPr>
        <w:rPr>
          <w:sz w:val="22"/>
          <w:szCs w:val="22"/>
        </w:rPr>
      </w:pPr>
    </w:p>
    <w:p w14:paraId="35EF5D64" w14:textId="77777777" w:rsidR="008E73E4" w:rsidRPr="00CD3D4A" w:rsidRDefault="008E73E4" w:rsidP="008E73E4">
      <w:pPr>
        <w:rPr>
          <w:sz w:val="22"/>
          <w:szCs w:val="22"/>
        </w:rPr>
      </w:pPr>
    </w:p>
    <w:p w14:paraId="3ADE9C2C" w14:textId="77777777" w:rsidR="008E73E4" w:rsidRPr="00CD3D4A" w:rsidRDefault="008E73E4" w:rsidP="008E73E4">
      <w:pPr>
        <w:rPr>
          <w:sz w:val="22"/>
          <w:szCs w:val="22"/>
        </w:rPr>
      </w:pPr>
    </w:p>
    <w:p w14:paraId="091A0B78" w14:textId="77777777" w:rsidR="008E73E4" w:rsidRDefault="008E73E4" w:rsidP="008E73E4"/>
    <w:p w14:paraId="4736B902" w14:textId="77777777" w:rsidR="008E73E4" w:rsidRDefault="008E73E4" w:rsidP="008E73E4"/>
    <w:p w14:paraId="19646755" w14:textId="77777777" w:rsidR="008E73E4" w:rsidRDefault="008E73E4" w:rsidP="008E73E4"/>
    <w:p w14:paraId="3BDCE70B" w14:textId="77777777" w:rsidR="008E73E4" w:rsidRDefault="008E73E4" w:rsidP="008E73E4"/>
    <w:p w14:paraId="24986F8F" w14:textId="77777777" w:rsidR="008E73E4" w:rsidRDefault="008E73E4" w:rsidP="008E73E4"/>
    <w:p w14:paraId="06FC7D45" w14:textId="77777777" w:rsidR="008E73E4" w:rsidRDefault="008E73E4" w:rsidP="008E73E4"/>
    <w:p w14:paraId="1F5E7C03" w14:textId="77777777" w:rsidR="008E73E4" w:rsidRDefault="008E73E4" w:rsidP="008E73E4"/>
    <w:p w14:paraId="06C83E8F" w14:textId="77777777" w:rsidR="008E73E4" w:rsidRDefault="008E73E4" w:rsidP="008E73E4"/>
    <w:p w14:paraId="4B14A1A8" w14:textId="77777777" w:rsidR="008E73E4" w:rsidRDefault="008E73E4" w:rsidP="008E73E4"/>
    <w:p w14:paraId="718A7C3A" w14:textId="77777777" w:rsidR="008E73E4" w:rsidRDefault="008E73E4" w:rsidP="008E73E4"/>
    <w:p w14:paraId="68CCA0DF" w14:textId="77777777" w:rsidR="008E73E4" w:rsidRDefault="008E73E4" w:rsidP="008E73E4"/>
    <w:p w14:paraId="66736682" w14:textId="77777777" w:rsidR="00CD3D4A" w:rsidRDefault="00CD3D4A" w:rsidP="00CD3D4A">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r w:rsidRPr="00B44291">
        <w:rPr>
          <w:rFonts w:ascii="Arial" w:eastAsiaTheme="majorEastAsia" w:hAnsi="Arial" w:cs="Arial"/>
          <w:b/>
          <w:bCs/>
          <w:color w:val="000000" w:themeColor="text1"/>
          <w:sz w:val="22"/>
          <w:szCs w:val="22"/>
        </w:rPr>
        <w:t xml:space="preserve">020 7637 1865 | nalc@nalc.gov.uk | </w:t>
      </w:r>
      <w:hyperlink r:id="rId9" w:history="1">
        <w:r w:rsidRPr="004E1068">
          <w:rPr>
            <w:rStyle w:val="Hyperlink"/>
            <w:rFonts w:ascii="Arial" w:eastAsiaTheme="majorEastAsia" w:hAnsi="Arial" w:cs="Arial"/>
            <w:b/>
            <w:bCs/>
            <w:sz w:val="22"/>
            <w:szCs w:val="22"/>
          </w:rPr>
          <w:t>www.nalc.gov.uk</w:t>
        </w:r>
      </w:hyperlink>
    </w:p>
    <w:p w14:paraId="74307CB0" w14:textId="42BD6CE3" w:rsidR="00CD3D4A" w:rsidRPr="00DF34B3" w:rsidRDefault="00CD3D4A" w:rsidP="00CD3D4A">
      <w:pPr>
        <w:keepNext/>
        <w:keepLines/>
        <w:spacing w:after="200" w:line="276" w:lineRule="auto"/>
        <w:outlineLvl w:val="0"/>
        <w:rPr>
          <w:rFonts w:ascii="Arial" w:eastAsiaTheme="majorEastAsia" w:hAnsi="Arial" w:cs="Arial"/>
          <w:b/>
          <w:color w:val="2F5496" w:themeColor="accent1" w:themeShade="BF"/>
          <w:sz w:val="22"/>
          <w:szCs w:val="22"/>
        </w:rPr>
      </w:pPr>
      <w:r w:rsidRPr="00DF34B3">
        <w:rPr>
          <w:rFonts w:ascii="Arial" w:eastAsiaTheme="majorEastAsia" w:hAnsi="Arial" w:cs="Arial"/>
          <w:b/>
          <w:color w:val="2F5496" w:themeColor="accent1" w:themeShade="BF"/>
          <w:sz w:val="22"/>
          <w:szCs w:val="22"/>
        </w:rPr>
        <w:t xml:space="preserve">© NALC 2025. All rights are reserved. No part of this publication may be reproduced or used for commercial purposes without the written permission of NALC save that councils in membership of NALC have permission to edit and use the model standing orders in this publication for their governance purposes. </w:t>
      </w:r>
    </w:p>
    <w:p w14:paraId="032C689F" w14:textId="77777777" w:rsidR="00CD3D4A" w:rsidRPr="00DF34B3" w:rsidRDefault="00CD3D4A" w:rsidP="00CD3D4A">
      <w:pPr>
        <w:keepNext/>
        <w:keepLines/>
        <w:spacing w:after="200" w:line="276" w:lineRule="auto"/>
        <w:outlineLvl w:val="0"/>
        <w:rPr>
          <w:rFonts w:ascii="Arial" w:eastAsiaTheme="majorEastAsia" w:hAnsi="Arial" w:cs="Arial"/>
          <w:b/>
          <w:color w:val="2F5496" w:themeColor="accent1" w:themeShade="BF"/>
          <w:sz w:val="22"/>
          <w:szCs w:val="22"/>
        </w:rPr>
      </w:pPr>
      <w:r w:rsidRPr="00DF34B3">
        <w:rPr>
          <w:rFonts w:ascii="Arial" w:eastAsiaTheme="majorEastAsia" w:hAnsi="Arial" w:cs="Arial"/>
          <w:b/>
          <w:color w:val="2F5496" w:themeColor="accent1" w:themeShade="BF"/>
          <w:sz w:val="22"/>
          <w:szCs w:val="22"/>
        </w:rPr>
        <w:t>Permission is given to use NALC’s logo in the presented format only.</w:t>
      </w:r>
    </w:p>
    <w:p w14:paraId="0D44891F" w14:textId="77777777" w:rsidR="008E73E4" w:rsidRDefault="008E73E4" w:rsidP="008E73E4"/>
    <w:p w14:paraId="194D1247" w14:textId="77777777" w:rsidR="008E73E4" w:rsidRDefault="008E73E4" w:rsidP="008E73E4"/>
    <w:p w14:paraId="3CC2E11F" w14:textId="77777777" w:rsidR="008E73E4" w:rsidRDefault="008E73E4" w:rsidP="008E73E4"/>
    <w:p w14:paraId="1B432600" w14:textId="77777777" w:rsidR="008E73E4" w:rsidRDefault="008E73E4" w:rsidP="008E73E4"/>
    <w:p w14:paraId="7A158944" w14:textId="77777777" w:rsidR="008E73E4" w:rsidRDefault="008E73E4" w:rsidP="008E73E4"/>
    <w:p w14:paraId="273FE98B" w14:textId="77777777" w:rsidR="008E73E4" w:rsidRDefault="008E73E4" w:rsidP="008E73E4"/>
    <w:p w14:paraId="59EF4C71" w14:textId="77777777" w:rsidR="008E73E4" w:rsidRDefault="008E73E4" w:rsidP="008E73E4"/>
    <w:p w14:paraId="4C5467D0" w14:textId="77777777" w:rsidR="008E73E4" w:rsidRDefault="008E73E4" w:rsidP="008E73E4"/>
    <w:p w14:paraId="5D1F6B74" w14:textId="77777777" w:rsidR="008E73E4" w:rsidRDefault="008E73E4" w:rsidP="008E73E4"/>
    <w:p w14:paraId="196A39A1" w14:textId="77777777" w:rsidR="008E73E4" w:rsidRDefault="008E73E4" w:rsidP="008E73E4"/>
    <w:p w14:paraId="1B318BF7" w14:textId="77777777" w:rsidR="008E73E4" w:rsidRDefault="008E73E4" w:rsidP="008E73E4"/>
    <w:p w14:paraId="56D3383A" w14:textId="77777777" w:rsidR="008E73E4" w:rsidRDefault="008E73E4" w:rsidP="008E73E4"/>
    <w:p w14:paraId="0020FD70" w14:textId="77777777" w:rsidR="008E73E4" w:rsidRDefault="008E73E4" w:rsidP="008E73E4"/>
    <w:p w14:paraId="0CA7688A" w14:textId="77777777" w:rsidR="008E73E4" w:rsidRDefault="008E73E4" w:rsidP="008E73E4"/>
    <w:p w14:paraId="0D62281D" w14:textId="77777777" w:rsidR="008E73E4" w:rsidRDefault="008E73E4" w:rsidP="008E73E4"/>
    <w:p w14:paraId="09A9A850" w14:textId="77777777" w:rsidR="008E73E4" w:rsidRDefault="008E73E4" w:rsidP="008E73E4"/>
    <w:p w14:paraId="4CAAA9BD" w14:textId="77777777" w:rsidR="008E73E4" w:rsidRPr="003224B4" w:rsidRDefault="008E73E4" w:rsidP="008E73E4"/>
    <w:p w14:paraId="4A3EA159" w14:textId="77777777" w:rsidR="008E73E4" w:rsidRDefault="008E73E4" w:rsidP="008E73E4">
      <w:pPr>
        <w:pStyle w:val="TOC1"/>
        <w:rPr>
          <w:rFonts w:eastAsiaTheme="minorEastAsia"/>
          <w:lang w:eastAsia="en-GB"/>
        </w:rPr>
      </w:pPr>
      <w:bookmarkStart w:id="1" w:name="_Toc357072129"/>
      <w:bookmarkStart w:id="2" w:name="_Toc359318554"/>
      <w:bookmarkStart w:id="3" w:name="_Toc359334502"/>
      <w:bookmarkStart w:id="4" w:name="_Toc359334781"/>
    </w:p>
    <w:p w14:paraId="5FC0A1DB" w14:textId="77777777" w:rsidR="008E73E4" w:rsidRDefault="008E73E4" w:rsidP="008E73E4">
      <w:pPr>
        <w:pStyle w:val="TOC1"/>
        <w:rPr>
          <w:rFonts w:eastAsiaTheme="minorEastAsia"/>
          <w:lang w:eastAsia="en-GB"/>
        </w:rPr>
      </w:pPr>
    </w:p>
    <w:p w14:paraId="25657821" w14:textId="77777777" w:rsidR="00CD3D4A" w:rsidRDefault="00CD3D4A" w:rsidP="00CD3D4A">
      <w:pPr>
        <w:rPr>
          <w:rFonts w:eastAsiaTheme="minorEastAsia"/>
          <w:lang w:eastAsia="en-GB"/>
        </w:rPr>
      </w:pPr>
    </w:p>
    <w:p w14:paraId="5F11E6D7" w14:textId="77777777" w:rsidR="00CD3D4A" w:rsidRDefault="00CD3D4A" w:rsidP="00CD3D4A">
      <w:pPr>
        <w:rPr>
          <w:rFonts w:eastAsiaTheme="minorEastAsia"/>
          <w:lang w:eastAsia="en-GB"/>
        </w:rPr>
      </w:pPr>
    </w:p>
    <w:p w14:paraId="229E2552" w14:textId="77777777" w:rsidR="00CD3D4A" w:rsidRDefault="00CD3D4A" w:rsidP="00CD3D4A">
      <w:pPr>
        <w:rPr>
          <w:rFonts w:eastAsiaTheme="minorEastAsia"/>
          <w:lang w:eastAsia="en-GB"/>
        </w:rPr>
      </w:pPr>
    </w:p>
    <w:p w14:paraId="331B198A" w14:textId="77777777" w:rsidR="00CD3D4A" w:rsidRDefault="00CD3D4A" w:rsidP="00CD3D4A">
      <w:pPr>
        <w:rPr>
          <w:rFonts w:eastAsiaTheme="minorEastAsia"/>
          <w:lang w:eastAsia="en-GB"/>
        </w:rPr>
      </w:pPr>
    </w:p>
    <w:p w14:paraId="38E3B11B" w14:textId="77777777" w:rsidR="00CD3D4A" w:rsidRDefault="00CD3D4A" w:rsidP="00CD3D4A">
      <w:pPr>
        <w:rPr>
          <w:rFonts w:eastAsiaTheme="minorEastAsia"/>
          <w:lang w:eastAsia="en-GB"/>
        </w:rPr>
      </w:pPr>
    </w:p>
    <w:p w14:paraId="429D9FCD" w14:textId="77777777" w:rsidR="00CD3D4A" w:rsidRDefault="00CD3D4A" w:rsidP="00CD3D4A">
      <w:pPr>
        <w:rPr>
          <w:rFonts w:eastAsiaTheme="minorEastAsia"/>
          <w:lang w:eastAsia="en-GB"/>
        </w:rPr>
      </w:pPr>
    </w:p>
    <w:p w14:paraId="3D4520AD" w14:textId="77777777" w:rsidR="00CD3D4A" w:rsidRDefault="00CD3D4A" w:rsidP="00CD3D4A">
      <w:pPr>
        <w:rPr>
          <w:rFonts w:eastAsiaTheme="minorEastAsia"/>
          <w:lang w:eastAsia="en-GB"/>
        </w:rPr>
      </w:pPr>
    </w:p>
    <w:p w14:paraId="3DE05B9A" w14:textId="77777777" w:rsidR="00CD3D4A" w:rsidRDefault="00CD3D4A" w:rsidP="00CD3D4A">
      <w:pPr>
        <w:rPr>
          <w:rFonts w:eastAsiaTheme="minorEastAsia"/>
          <w:lang w:eastAsia="en-GB"/>
        </w:rPr>
      </w:pPr>
    </w:p>
    <w:p w14:paraId="67C57352" w14:textId="77777777" w:rsidR="00CD3D4A" w:rsidRDefault="00CD3D4A" w:rsidP="00CD3D4A">
      <w:pPr>
        <w:rPr>
          <w:rFonts w:eastAsiaTheme="minorEastAsia"/>
          <w:lang w:eastAsia="en-GB"/>
        </w:rPr>
      </w:pPr>
    </w:p>
    <w:p w14:paraId="3FED600B" w14:textId="77777777" w:rsidR="00CD3D4A" w:rsidRDefault="00CD3D4A" w:rsidP="00CD3D4A">
      <w:pPr>
        <w:rPr>
          <w:rFonts w:eastAsiaTheme="minorEastAsia"/>
          <w:lang w:eastAsia="en-GB"/>
        </w:rPr>
      </w:pPr>
    </w:p>
    <w:p w14:paraId="25CDDA76" w14:textId="77777777" w:rsidR="00CD3D4A" w:rsidRDefault="00CD3D4A" w:rsidP="00CD3D4A">
      <w:pPr>
        <w:rPr>
          <w:rFonts w:eastAsiaTheme="minorEastAsia"/>
          <w:lang w:eastAsia="en-GB"/>
        </w:rPr>
      </w:pPr>
    </w:p>
    <w:p w14:paraId="49EDBB5A" w14:textId="77777777" w:rsidR="00CD3D4A" w:rsidRDefault="00CD3D4A" w:rsidP="00CD3D4A">
      <w:pPr>
        <w:rPr>
          <w:rFonts w:eastAsiaTheme="minorEastAsia"/>
          <w:lang w:eastAsia="en-GB"/>
        </w:rPr>
      </w:pPr>
    </w:p>
    <w:p w14:paraId="6F61539F" w14:textId="77777777" w:rsidR="00CD3D4A" w:rsidRDefault="00CD3D4A" w:rsidP="00CD3D4A">
      <w:pPr>
        <w:rPr>
          <w:rFonts w:eastAsiaTheme="minorEastAsia"/>
          <w:lang w:eastAsia="en-GB"/>
        </w:rPr>
      </w:pPr>
    </w:p>
    <w:p w14:paraId="275F6108" w14:textId="77777777" w:rsidR="00CD3D4A" w:rsidRDefault="00CD3D4A" w:rsidP="00CD3D4A">
      <w:pPr>
        <w:rPr>
          <w:rFonts w:eastAsiaTheme="minorEastAsia"/>
          <w:lang w:eastAsia="en-GB"/>
        </w:rPr>
      </w:pPr>
    </w:p>
    <w:p w14:paraId="35C03643" w14:textId="77777777" w:rsidR="00CD3D4A" w:rsidRDefault="00CD3D4A" w:rsidP="00CD3D4A">
      <w:pPr>
        <w:rPr>
          <w:rFonts w:eastAsiaTheme="minorEastAsia"/>
          <w:lang w:eastAsia="en-GB"/>
        </w:rPr>
      </w:pPr>
    </w:p>
    <w:p w14:paraId="3C80E1D8" w14:textId="77777777" w:rsidR="00CD3D4A" w:rsidRDefault="00CD3D4A" w:rsidP="00CD3D4A">
      <w:pPr>
        <w:rPr>
          <w:rFonts w:eastAsiaTheme="minorEastAsia"/>
          <w:lang w:eastAsia="en-GB"/>
        </w:rPr>
      </w:pPr>
    </w:p>
    <w:p w14:paraId="34356B20" w14:textId="77777777" w:rsidR="00CD3D4A" w:rsidRDefault="00CD3D4A" w:rsidP="00CD3D4A">
      <w:pPr>
        <w:rPr>
          <w:rFonts w:eastAsiaTheme="minorEastAsia"/>
          <w:lang w:eastAsia="en-GB"/>
        </w:rPr>
      </w:pPr>
    </w:p>
    <w:p w14:paraId="521AF938" w14:textId="77777777" w:rsidR="00CD3D4A" w:rsidRDefault="00CD3D4A" w:rsidP="00CD3D4A">
      <w:pPr>
        <w:rPr>
          <w:rFonts w:eastAsiaTheme="minorEastAsia"/>
          <w:lang w:eastAsia="en-GB"/>
        </w:rPr>
      </w:pPr>
    </w:p>
    <w:p w14:paraId="4468EAF2" w14:textId="77777777" w:rsidR="00CD3D4A" w:rsidRPr="00CD3D4A" w:rsidRDefault="00CD3D4A" w:rsidP="00CD3D4A">
      <w:pPr>
        <w:rPr>
          <w:rFonts w:eastAsiaTheme="minorEastAsia"/>
          <w:lang w:eastAsia="en-GB"/>
        </w:rPr>
      </w:pPr>
    </w:p>
    <w:p w14:paraId="7C0E362E" w14:textId="77777777" w:rsidR="008E73E4" w:rsidRDefault="008E73E4" w:rsidP="008E73E4">
      <w:pPr>
        <w:pStyle w:val="TOC1"/>
        <w:rPr>
          <w:rFonts w:eastAsiaTheme="minorEastAsia"/>
          <w:lang w:eastAsia="en-GB"/>
        </w:rPr>
      </w:pPr>
    </w:p>
    <w:p w14:paraId="48418AEE" w14:textId="774E4D69" w:rsidR="008E73E4" w:rsidRPr="009B7E7B" w:rsidRDefault="008E73E4" w:rsidP="008E73E4">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Pr="009B7E7B">
          <w:rPr>
            <w:rStyle w:val="Hyperlink"/>
            <w:rFonts w:ascii="Arial" w:hAnsi="Arial" w:cs="Arial"/>
            <w:sz w:val="22"/>
            <w:szCs w:val="22"/>
          </w:rPr>
          <w:t>INTRODUCTION</w:t>
        </w:r>
        <w:r w:rsidRPr="009B7E7B">
          <w:rPr>
            <w:webHidden/>
          </w:rPr>
          <w:tab/>
        </w:r>
        <w:r w:rsidRPr="009B7E7B">
          <w:rPr>
            <w:webHidden/>
          </w:rPr>
          <w:fldChar w:fldCharType="begin"/>
        </w:r>
        <w:r w:rsidRPr="009B7E7B">
          <w:rPr>
            <w:webHidden/>
          </w:rPr>
          <w:instrText xml:space="preserve"> PAGEREF _Toc509571989 \h </w:instrText>
        </w:r>
        <w:r w:rsidRPr="009B7E7B">
          <w:rPr>
            <w:webHidden/>
          </w:rPr>
        </w:r>
        <w:r w:rsidRPr="009B7E7B">
          <w:rPr>
            <w:webHidden/>
          </w:rPr>
          <w:fldChar w:fldCharType="separate"/>
        </w:r>
        <w:r w:rsidR="00603195">
          <w:rPr>
            <w:webHidden/>
          </w:rPr>
          <w:t>4</w:t>
        </w:r>
        <w:r w:rsidRPr="009B7E7B">
          <w:rPr>
            <w:webHidden/>
          </w:rPr>
          <w:fldChar w:fldCharType="end"/>
        </w:r>
      </w:hyperlink>
    </w:p>
    <w:p w14:paraId="157BAEFF" w14:textId="1247E72A" w:rsidR="008E73E4" w:rsidRPr="009B7E7B" w:rsidRDefault="008E73E4" w:rsidP="008E73E4">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603195">
          <w:rPr>
            <w:webHidden/>
          </w:rPr>
          <w:t>5</w:t>
        </w:r>
        <w:r w:rsidRPr="009B7E7B">
          <w:rPr>
            <w:webHidden/>
          </w:rPr>
          <w:fldChar w:fldCharType="end"/>
        </w:r>
      </w:hyperlink>
    </w:p>
    <w:p w14:paraId="44F51AA5" w14:textId="4367AD57" w:rsidR="008E73E4" w:rsidRPr="009B7E7B" w:rsidRDefault="008E73E4" w:rsidP="008E73E4">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603195">
          <w:rPr>
            <w:webHidden/>
          </w:rPr>
          <w:t>7</w:t>
        </w:r>
        <w:r w:rsidRPr="009B7E7B">
          <w:rPr>
            <w:webHidden/>
          </w:rPr>
          <w:fldChar w:fldCharType="end"/>
        </w:r>
      </w:hyperlink>
    </w:p>
    <w:p w14:paraId="0A0BF3A7" w14:textId="43295159" w:rsidR="008E73E4" w:rsidRPr="009B7E7B" w:rsidRDefault="008E73E4" w:rsidP="008E73E4">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603195">
          <w:rPr>
            <w:webHidden/>
          </w:rPr>
          <w:t>7</w:t>
        </w:r>
        <w:r w:rsidRPr="009B7E7B">
          <w:rPr>
            <w:webHidden/>
          </w:rPr>
          <w:fldChar w:fldCharType="end"/>
        </w:r>
      </w:hyperlink>
    </w:p>
    <w:p w14:paraId="078EFAA1" w14:textId="11862BD8" w:rsidR="008E73E4" w:rsidRPr="009B7E7B" w:rsidRDefault="008E73E4" w:rsidP="008E73E4">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603195">
          <w:rPr>
            <w:webHidden/>
          </w:rPr>
          <w:t>10</w:t>
        </w:r>
        <w:r w:rsidRPr="009B7E7B">
          <w:rPr>
            <w:webHidden/>
          </w:rPr>
          <w:fldChar w:fldCharType="end"/>
        </w:r>
      </w:hyperlink>
    </w:p>
    <w:p w14:paraId="1331A55E" w14:textId="284E6CE2" w:rsidR="008E73E4" w:rsidRPr="009B7E7B" w:rsidRDefault="008E73E4" w:rsidP="008E73E4">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603195">
          <w:rPr>
            <w:webHidden/>
          </w:rPr>
          <w:t>11</w:t>
        </w:r>
        <w:r w:rsidRPr="009B7E7B">
          <w:rPr>
            <w:webHidden/>
          </w:rPr>
          <w:fldChar w:fldCharType="end"/>
        </w:r>
      </w:hyperlink>
    </w:p>
    <w:p w14:paraId="72A1C76F" w14:textId="68CAE390" w:rsidR="008E73E4" w:rsidRPr="009B7E7B" w:rsidRDefault="008E73E4" w:rsidP="008E73E4">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603195">
          <w:rPr>
            <w:webHidden/>
          </w:rPr>
          <w:t>13</w:t>
        </w:r>
        <w:r w:rsidRPr="009B7E7B">
          <w:rPr>
            <w:webHidden/>
          </w:rPr>
          <w:fldChar w:fldCharType="end"/>
        </w:r>
      </w:hyperlink>
    </w:p>
    <w:p w14:paraId="436CE7AF" w14:textId="093095F0" w:rsidR="008E73E4" w:rsidRPr="009B7E7B" w:rsidRDefault="008E73E4" w:rsidP="008E73E4">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603195">
          <w:rPr>
            <w:webHidden/>
          </w:rPr>
          <w:t>13</w:t>
        </w:r>
        <w:r w:rsidRPr="009B7E7B">
          <w:rPr>
            <w:webHidden/>
          </w:rPr>
          <w:fldChar w:fldCharType="end"/>
        </w:r>
      </w:hyperlink>
    </w:p>
    <w:p w14:paraId="4400EFE1" w14:textId="56777826" w:rsidR="008E73E4" w:rsidRPr="009B7E7B" w:rsidRDefault="008E73E4" w:rsidP="008E73E4">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603195">
          <w:rPr>
            <w:webHidden/>
          </w:rPr>
          <w:t>14</w:t>
        </w:r>
        <w:r w:rsidRPr="009B7E7B">
          <w:rPr>
            <w:webHidden/>
          </w:rPr>
          <w:fldChar w:fldCharType="end"/>
        </w:r>
      </w:hyperlink>
    </w:p>
    <w:p w14:paraId="72FF5344" w14:textId="77D716B4" w:rsidR="008E73E4" w:rsidRPr="009B7E7B" w:rsidRDefault="008E73E4" w:rsidP="008E73E4">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603195">
          <w:rPr>
            <w:webHidden/>
          </w:rPr>
          <w:t>14</w:t>
        </w:r>
        <w:r w:rsidRPr="009B7E7B">
          <w:rPr>
            <w:webHidden/>
          </w:rPr>
          <w:fldChar w:fldCharType="end"/>
        </w:r>
      </w:hyperlink>
    </w:p>
    <w:p w14:paraId="482A5150" w14:textId="334E963A" w:rsidR="008E73E4" w:rsidRPr="009B7E7B" w:rsidRDefault="008E73E4" w:rsidP="008E73E4">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603195">
          <w:rPr>
            <w:webHidden/>
          </w:rPr>
          <w:t>15</w:t>
        </w:r>
        <w:r w:rsidRPr="009B7E7B">
          <w:rPr>
            <w:webHidden/>
          </w:rPr>
          <w:fldChar w:fldCharType="end"/>
        </w:r>
      </w:hyperlink>
    </w:p>
    <w:p w14:paraId="1A7E3C69" w14:textId="3C3C4EE1" w:rsidR="008E73E4" w:rsidRPr="009B7E7B" w:rsidRDefault="008E73E4" w:rsidP="008E73E4">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603195">
          <w:rPr>
            <w:webHidden/>
          </w:rPr>
          <w:t>16</w:t>
        </w:r>
        <w:r w:rsidRPr="009B7E7B">
          <w:rPr>
            <w:webHidden/>
          </w:rPr>
          <w:fldChar w:fldCharType="end"/>
        </w:r>
      </w:hyperlink>
    </w:p>
    <w:p w14:paraId="77E05385" w14:textId="77308B13" w:rsidR="008E73E4" w:rsidRPr="009B7E7B" w:rsidRDefault="008E73E4" w:rsidP="008E73E4">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603195">
          <w:rPr>
            <w:webHidden/>
          </w:rPr>
          <w:t>16</w:t>
        </w:r>
        <w:r w:rsidRPr="009B7E7B">
          <w:rPr>
            <w:webHidden/>
          </w:rPr>
          <w:fldChar w:fldCharType="end"/>
        </w:r>
      </w:hyperlink>
    </w:p>
    <w:p w14:paraId="73F10B2D" w14:textId="733294B9" w:rsidR="008E73E4" w:rsidRPr="009B7E7B" w:rsidRDefault="008E73E4" w:rsidP="008E73E4">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603195">
          <w:rPr>
            <w:webHidden/>
          </w:rPr>
          <w:t>17</w:t>
        </w:r>
        <w:r w:rsidRPr="009B7E7B">
          <w:rPr>
            <w:webHidden/>
          </w:rPr>
          <w:fldChar w:fldCharType="end"/>
        </w:r>
      </w:hyperlink>
    </w:p>
    <w:p w14:paraId="0146B2EA" w14:textId="25EBDB69" w:rsidR="008E73E4" w:rsidRPr="009B7E7B" w:rsidRDefault="008E73E4" w:rsidP="008E73E4">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603195">
          <w:rPr>
            <w:webHidden/>
          </w:rPr>
          <w:t>18</w:t>
        </w:r>
        <w:r w:rsidRPr="009B7E7B">
          <w:rPr>
            <w:webHidden/>
          </w:rPr>
          <w:fldChar w:fldCharType="end"/>
        </w:r>
      </w:hyperlink>
    </w:p>
    <w:p w14:paraId="104A6E56" w14:textId="3A62B415" w:rsidR="008E73E4" w:rsidRPr="009B7E7B" w:rsidRDefault="008E73E4" w:rsidP="008E73E4">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603195">
          <w:rPr>
            <w:webHidden/>
          </w:rPr>
          <w:t>18</w:t>
        </w:r>
        <w:r w:rsidRPr="009B7E7B">
          <w:rPr>
            <w:webHidden/>
          </w:rPr>
          <w:fldChar w:fldCharType="end"/>
        </w:r>
      </w:hyperlink>
    </w:p>
    <w:p w14:paraId="12779CFB" w14:textId="322C29EC" w:rsidR="008E73E4" w:rsidRPr="009B7E7B" w:rsidRDefault="008E73E4" w:rsidP="008E73E4">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603195">
          <w:rPr>
            <w:webHidden/>
          </w:rPr>
          <w:t>20</w:t>
        </w:r>
        <w:r w:rsidRPr="009B7E7B">
          <w:rPr>
            <w:webHidden/>
          </w:rPr>
          <w:fldChar w:fldCharType="end"/>
        </w:r>
      </w:hyperlink>
    </w:p>
    <w:p w14:paraId="11CE0FF5" w14:textId="3A111575" w:rsidR="008E73E4" w:rsidRPr="009B7E7B" w:rsidRDefault="008E73E4" w:rsidP="008E73E4">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603195">
          <w:rPr>
            <w:webHidden/>
          </w:rPr>
          <w:t>20</w:t>
        </w:r>
        <w:r w:rsidRPr="009B7E7B">
          <w:rPr>
            <w:webHidden/>
          </w:rPr>
          <w:fldChar w:fldCharType="end"/>
        </w:r>
      </w:hyperlink>
    </w:p>
    <w:p w14:paraId="2946DFC4" w14:textId="4450ED89" w:rsidR="008E73E4" w:rsidRPr="009B7E7B" w:rsidRDefault="008E73E4" w:rsidP="008E73E4">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603195">
          <w:rPr>
            <w:webHidden/>
          </w:rPr>
          <w:t>21</w:t>
        </w:r>
        <w:r w:rsidRPr="009B7E7B">
          <w:rPr>
            <w:webHidden/>
          </w:rPr>
          <w:fldChar w:fldCharType="end"/>
        </w:r>
      </w:hyperlink>
    </w:p>
    <w:p w14:paraId="1F03356A" w14:textId="359BA92A" w:rsidR="008E73E4" w:rsidRPr="009B7E7B" w:rsidRDefault="008E73E4" w:rsidP="008E73E4">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603195">
          <w:rPr>
            <w:webHidden/>
          </w:rPr>
          <w:t>22</w:t>
        </w:r>
        <w:r w:rsidRPr="009B7E7B">
          <w:rPr>
            <w:webHidden/>
          </w:rPr>
          <w:fldChar w:fldCharType="end"/>
        </w:r>
      </w:hyperlink>
    </w:p>
    <w:p w14:paraId="5924DF1D" w14:textId="1F3BBEFA" w:rsidR="008E73E4" w:rsidRPr="009B7E7B" w:rsidRDefault="008E73E4" w:rsidP="008E73E4">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603195">
          <w:rPr>
            <w:webHidden/>
          </w:rPr>
          <w:t>23</w:t>
        </w:r>
        <w:r w:rsidRPr="009B7E7B">
          <w:rPr>
            <w:webHidden/>
          </w:rPr>
          <w:fldChar w:fldCharType="end"/>
        </w:r>
      </w:hyperlink>
    </w:p>
    <w:p w14:paraId="7690352F" w14:textId="69F73738" w:rsidR="008E73E4" w:rsidRPr="009B7E7B" w:rsidRDefault="008E73E4" w:rsidP="008E73E4">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603195">
          <w:rPr>
            <w:webHidden/>
          </w:rPr>
          <w:t>23</w:t>
        </w:r>
        <w:r w:rsidRPr="009B7E7B">
          <w:rPr>
            <w:webHidden/>
          </w:rPr>
          <w:fldChar w:fldCharType="end"/>
        </w:r>
      </w:hyperlink>
    </w:p>
    <w:p w14:paraId="155545E9" w14:textId="260D5DCC" w:rsidR="008E73E4" w:rsidRPr="009B7E7B" w:rsidRDefault="008E73E4" w:rsidP="008E73E4">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603195">
          <w:rPr>
            <w:webHidden/>
          </w:rPr>
          <w:t>24</w:t>
        </w:r>
        <w:r w:rsidRPr="009B7E7B">
          <w:rPr>
            <w:webHidden/>
          </w:rPr>
          <w:fldChar w:fldCharType="end"/>
        </w:r>
      </w:hyperlink>
    </w:p>
    <w:p w14:paraId="0367BC9D" w14:textId="2BF31433" w:rsidR="008E73E4" w:rsidRPr="009B7E7B" w:rsidRDefault="008E73E4" w:rsidP="008E73E4">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603195">
          <w:rPr>
            <w:webHidden/>
          </w:rPr>
          <w:t>24</w:t>
        </w:r>
        <w:r w:rsidRPr="009B7E7B">
          <w:rPr>
            <w:webHidden/>
          </w:rPr>
          <w:fldChar w:fldCharType="end"/>
        </w:r>
      </w:hyperlink>
    </w:p>
    <w:p w14:paraId="3DBB72A8" w14:textId="5B0FC390" w:rsidR="008E73E4" w:rsidRPr="009B7E7B" w:rsidRDefault="008E73E4" w:rsidP="008E73E4">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603195">
          <w:rPr>
            <w:webHidden/>
          </w:rPr>
          <w:t>24</w:t>
        </w:r>
        <w:r w:rsidRPr="009B7E7B">
          <w:rPr>
            <w:webHidden/>
          </w:rPr>
          <w:fldChar w:fldCharType="end"/>
        </w:r>
      </w:hyperlink>
    </w:p>
    <w:p w14:paraId="5B2A6388" w14:textId="175CEEA8" w:rsidR="008E73E4" w:rsidRPr="009B7E7B" w:rsidRDefault="008E73E4" w:rsidP="008E73E4">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603195">
          <w:rPr>
            <w:webHidden/>
          </w:rPr>
          <w:t>25</w:t>
        </w:r>
        <w:r w:rsidRPr="009B7E7B">
          <w:rPr>
            <w:webHidden/>
          </w:rPr>
          <w:fldChar w:fldCharType="end"/>
        </w:r>
      </w:hyperlink>
    </w:p>
    <w:p w14:paraId="043943B5" w14:textId="4C6A63D8" w:rsidR="008E73E4" w:rsidRPr="009B7E7B" w:rsidRDefault="008E73E4" w:rsidP="008E73E4">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603195">
          <w:rPr>
            <w:webHidden/>
          </w:rPr>
          <w:t>25</w:t>
        </w:r>
        <w:r w:rsidRPr="009B7E7B">
          <w:rPr>
            <w:webHidden/>
          </w:rPr>
          <w:fldChar w:fldCharType="end"/>
        </w:r>
      </w:hyperlink>
    </w:p>
    <w:p w14:paraId="23E72E6D" w14:textId="77777777" w:rsidR="008E73E4" w:rsidRPr="00D13515" w:rsidRDefault="008E73E4" w:rsidP="008E73E4">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76ECE3DC" w14:textId="77777777" w:rsidR="008E73E4" w:rsidRDefault="008E73E4" w:rsidP="008E73E4">
      <w:pPr>
        <w:pStyle w:val="Heading1"/>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Pr="00D13515">
        <w:rPr>
          <w:rFonts w:ascii="Arial" w:hAnsi="Arial" w:cs="Arial"/>
          <w:b/>
          <w:szCs w:val="22"/>
        </w:rPr>
        <w:lastRenderedPageBreak/>
        <w:t>INTRODUCTION</w:t>
      </w:r>
      <w:bookmarkEnd w:id="5"/>
    </w:p>
    <w:p w14:paraId="51234E39" w14:textId="23A7612F"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w:t>
      </w:r>
      <w:r w:rsidR="00365DB2">
        <w:rPr>
          <w:rFonts w:ascii="Arial" w:hAnsi="Arial" w:cs="Arial"/>
          <w:color w:val="000000"/>
          <w:sz w:val="22"/>
          <w:szCs w:val="22"/>
          <w:lang w:bidi="en-US"/>
        </w:rPr>
        <w:t>the</w:t>
      </w:r>
      <w:r w:rsidRPr="00D13515">
        <w:rPr>
          <w:rFonts w:ascii="Arial" w:hAnsi="Arial" w:cs="Arial"/>
          <w:color w:val="000000"/>
          <w:sz w:val="22"/>
          <w:szCs w:val="22"/>
          <w:lang w:bidi="en-US"/>
        </w:rPr>
        <w:t xml:space="preserve"> council</w:t>
      </w:r>
      <w:r w:rsidR="00365DB2">
        <w:rPr>
          <w:rFonts w:ascii="Arial" w:hAnsi="Arial" w:cs="Arial"/>
          <w:color w:val="000000"/>
          <w:sz w:val="22"/>
          <w:szCs w:val="22"/>
          <w:lang w:bidi="en-US"/>
        </w:rPr>
        <w:t xml:space="preserve"> and </w:t>
      </w:r>
      <w:r w:rsidRPr="00D13515">
        <w:rPr>
          <w:rFonts w:ascii="Arial" w:hAnsi="Arial" w:cs="Arial"/>
          <w:color w:val="000000"/>
          <w:sz w:val="22"/>
          <w:szCs w:val="22"/>
          <w:lang w:bidi="en-US"/>
        </w:rPr>
        <w:t xml:space="preserve">are essential to regulate the proceedings of a meeting. </w:t>
      </w:r>
      <w:r w:rsidR="00365DB2">
        <w:rPr>
          <w:rFonts w:ascii="Arial" w:hAnsi="Arial" w:cs="Arial"/>
          <w:color w:val="000000"/>
          <w:sz w:val="22"/>
          <w:szCs w:val="22"/>
          <w:lang w:bidi="en-US"/>
        </w:rPr>
        <w:t>The</w:t>
      </w:r>
      <w:r w:rsidRPr="00D13515">
        <w:rPr>
          <w:rFonts w:ascii="Arial" w:hAnsi="Arial" w:cs="Arial"/>
          <w:color w:val="000000"/>
          <w:sz w:val="22"/>
          <w:szCs w:val="22"/>
          <w:lang w:bidi="en-US"/>
        </w:rPr>
        <w:t xml:space="preserve"> council may also use standing orders to confirm or refer to various internal organisational and administrative arrangements. The standing orders are not the same as the policies of </w:t>
      </w:r>
      <w:r w:rsidR="00365DB2">
        <w:rPr>
          <w:rFonts w:ascii="Arial" w:hAnsi="Arial" w:cs="Arial"/>
          <w:color w:val="000000"/>
          <w:sz w:val="22"/>
          <w:szCs w:val="22"/>
          <w:lang w:bidi="en-US"/>
        </w:rPr>
        <w:t>the</w:t>
      </w:r>
      <w:r w:rsidRPr="00D13515">
        <w:rPr>
          <w:rFonts w:ascii="Arial" w:hAnsi="Arial" w:cs="Arial"/>
          <w:color w:val="000000"/>
          <w:sz w:val="22"/>
          <w:szCs w:val="22"/>
          <w:lang w:bidi="en-US"/>
        </w:rPr>
        <w:t xml:space="preserve"> </w:t>
      </w:r>
      <w:r w:rsidR="0093088B" w:rsidRPr="00D13515">
        <w:rPr>
          <w:rFonts w:ascii="Arial" w:hAnsi="Arial" w:cs="Arial"/>
          <w:color w:val="000000"/>
          <w:sz w:val="22"/>
          <w:szCs w:val="22"/>
          <w:lang w:bidi="en-US"/>
        </w:rPr>
        <w:t>council,</w:t>
      </w:r>
      <w:r w:rsidRPr="00D13515">
        <w:rPr>
          <w:rFonts w:ascii="Arial" w:hAnsi="Arial" w:cs="Arial"/>
          <w:color w:val="000000"/>
          <w:sz w:val="22"/>
          <w:szCs w:val="22"/>
          <w:lang w:bidi="en-US"/>
        </w:rPr>
        <w:t xml:space="preserve"> but standing orders may refer to them. </w:t>
      </w:r>
    </w:p>
    <w:p w14:paraId="527CBA9F" w14:textId="25BB0EA0"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standing orders to contain or reference all the statutory or legal requirements which apply to local councils. For example, it is not practical for standing orders to document all obligations under data protection legislation. The statutory requirements to which </w:t>
      </w:r>
      <w:r w:rsidR="0093088B">
        <w:rPr>
          <w:rFonts w:ascii="Arial" w:hAnsi="Arial" w:cs="Arial"/>
          <w:color w:val="000000"/>
          <w:sz w:val="22"/>
          <w:szCs w:val="22"/>
          <w:lang w:bidi="en-US"/>
        </w:rPr>
        <w:t>the</w:t>
      </w:r>
      <w:r w:rsidRPr="00D13515">
        <w:rPr>
          <w:rFonts w:ascii="Arial" w:hAnsi="Arial" w:cs="Arial"/>
          <w:color w:val="000000"/>
          <w:sz w:val="22"/>
          <w:szCs w:val="22"/>
          <w:lang w:bidi="en-US"/>
        </w:rPr>
        <w:t xml:space="preserve"> council is subject apply whether or not they are incorporated in </w:t>
      </w:r>
      <w:r w:rsidR="0093088B">
        <w:rPr>
          <w:rFonts w:ascii="Arial" w:hAnsi="Arial" w:cs="Arial"/>
          <w:color w:val="000000"/>
          <w:sz w:val="22"/>
          <w:szCs w:val="22"/>
          <w:lang w:bidi="en-US"/>
        </w:rPr>
        <w:t>the</w:t>
      </w:r>
      <w:r w:rsidRPr="00D13515">
        <w:rPr>
          <w:rFonts w:ascii="Arial" w:hAnsi="Arial" w:cs="Arial"/>
          <w:color w:val="000000"/>
          <w:sz w:val="22"/>
          <w:szCs w:val="22"/>
          <w:lang w:bidi="en-US"/>
        </w:rPr>
        <w:t xml:space="preserve"> council’s standing orders.</w:t>
      </w:r>
    </w:p>
    <w:p w14:paraId="16103E68" w14:textId="6794B0F1"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w:t>
      </w:r>
    </w:p>
    <w:p w14:paraId="47BBF829" w14:textId="07EFDCFA" w:rsidR="008E73E4" w:rsidRDefault="0093088B"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S</w:t>
      </w:r>
      <w:r w:rsidR="008E73E4" w:rsidRPr="00D13515">
        <w:rPr>
          <w:rFonts w:ascii="Arial" w:hAnsi="Arial" w:cs="Arial"/>
          <w:color w:val="000000"/>
          <w:sz w:val="22"/>
          <w:szCs w:val="22"/>
          <w:lang w:bidi="en-US"/>
        </w:rPr>
        <w:t xml:space="preserve">tanding orders that are in bold type contain legal and statutory requirements. </w:t>
      </w:r>
      <w:r>
        <w:rPr>
          <w:rFonts w:ascii="Arial" w:hAnsi="Arial" w:cs="Arial"/>
          <w:color w:val="000000"/>
          <w:sz w:val="22"/>
          <w:szCs w:val="22"/>
          <w:lang w:bidi="en-US"/>
        </w:rPr>
        <w:t>S</w:t>
      </w:r>
      <w:r w:rsidR="008E73E4" w:rsidRPr="00D13515">
        <w:rPr>
          <w:rFonts w:ascii="Arial" w:hAnsi="Arial" w:cs="Arial"/>
          <w:color w:val="000000"/>
          <w:sz w:val="22"/>
          <w:szCs w:val="22"/>
          <w:lang w:bidi="en-US"/>
        </w:rPr>
        <w:t xml:space="preserve">tanding orders not in bold are designed to help </w:t>
      </w:r>
      <w:r>
        <w:rPr>
          <w:rFonts w:ascii="Arial" w:hAnsi="Arial" w:cs="Arial"/>
          <w:color w:val="000000"/>
          <w:sz w:val="22"/>
          <w:szCs w:val="22"/>
          <w:lang w:bidi="en-US"/>
        </w:rPr>
        <w:t xml:space="preserve">the </w:t>
      </w:r>
      <w:r w:rsidR="008E73E4" w:rsidRPr="00D13515">
        <w:rPr>
          <w:rFonts w:ascii="Arial" w:hAnsi="Arial" w:cs="Arial"/>
          <w:color w:val="000000"/>
          <w:sz w:val="22"/>
          <w:szCs w:val="22"/>
          <w:lang w:bidi="en-US"/>
        </w:rPr>
        <w:t xml:space="preserve">council operate effectively but they do not contain statutory requirements </w:t>
      </w:r>
      <w:r>
        <w:rPr>
          <w:rFonts w:ascii="Arial" w:hAnsi="Arial" w:cs="Arial"/>
          <w:color w:val="000000"/>
          <w:sz w:val="22"/>
          <w:szCs w:val="22"/>
          <w:lang w:bidi="en-US"/>
        </w:rPr>
        <w:t xml:space="preserve">and </w:t>
      </w:r>
      <w:r w:rsidR="008E73E4" w:rsidRPr="00D13515">
        <w:rPr>
          <w:rFonts w:ascii="Arial" w:hAnsi="Arial" w:cs="Arial"/>
          <w:color w:val="000000"/>
          <w:sz w:val="22"/>
          <w:szCs w:val="22"/>
          <w:lang w:bidi="en-US"/>
        </w:rPr>
        <w:t xml:space="preserve">may be amended to suit </w:t>
      </w:r>
      <w:r>
        <w:rPr>
          <w:rFonts w:ascii="Arial" w:hAnsi="Arial" w:cs="Arial"/>
          <w:color w:val="000000"/>
          <w:sz w:val="22"/>
          <w:szCs w:val="22"/>
          <w:lang w:bidi="en-US"/>
        </w:rPr>
        <w:t>the</w:t>
      </w:r>
      <w:r w:rsidR="008E73E4" w:rsidRPr="00D13515">
        <w:rPr>
          <w:rFonts w:ascii="Arial" w:hAnsi="Arial" w:cs="Arial"/>
          <w:color w:val="000000"/>
          <w:sz w:val="22"/>
          <w:szCs w:val="22"/>
          <w:lang w:bidi="en-US"/>
        </w:rPr>
        <w:t xml:space="preserve"> council’s needs. </w:t>
      </w:r>
    </w:p>
    <w:p w14:paraId="6300E103" w14:textId="6C4D3AB2"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standing orders and, unless the context suggests otherwise, includes a non-councillor with or without voting rights.</w:t>
      </w:r>
      <w:r>
        <w:rPr>
          <w:rFonts w:ascii="Arial" w:hAnsi="Arial" w:cs="Arial"/>
          <w:color w:val="000000"/>
          <w:sz w:val="22"/>
          <w:szCs w:val="22"/>
          <w:lang w:bidi="en-US"/>
        </w:rPr>
        <w:t xml:space="preserve"> </w:t>
      </w:r>
      <w:r w:rsidR="0093088B">
        <w:rPr>
          <w:rFonts w:ascii="Arial" w:hAnsi="Arial" w:cs="Arial"/>
          <w:color w:val="000000"/>
          <w:sz w:val="22"/>
          <w:szCs w:val="22"/>
          <w:lang w:bidi="en-US"/>
        </w:rPr>
        <w:t>The</w:t>
      </w:r>
      <w:r>
        <w:rPr>
          <w:rFonts w:ascii="Arial" w:hAnsi="Arial" w:cs="Arial"/>
          <w:color w:val="000000"/>
          <w:sz w:val="22"/>
          <w:szCs w:val="22"/>
          <w:lang w:bidi="en-US"/>
        </w:rPr>
        <w:t xml:space="preserve"> standing orders use gender-neutral language (e.g. “Chair”)</w:t>
      </w:r>
      <w:r w:rsidRPr="00D13515">
        <w:rPr>
          <w:rFonts w:ascii="Arial" w:hAnsi="Arial" w:cs="Arial"/>
          <w:color w:val="000000"/>
          <w:sz w:val="22"/>
          <w:szCs w:val="22"/>
          <w:lang w:bidi="en-US"/>
        </w:rPr>
        <w:t xml:space="preserve">. </w:t>
      </w:r>
    </w:p>
    <w:p w14:paraId="33C510C0"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20555E"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577B2C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C12DFB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B1CBA96"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82EB6D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28AE8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BCE7EF"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C1A82B5"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0152D27"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8B4468" w14:textId="77777777" w:rsidR="008E73E4" w:rsidRDefault="008E73E4" w:rsidP="008E73E4">
      <w:pPr>
        <w:rPr>
          <w:rFonts w:ascii="Arial" w:hAnsi="Arial" w:cs="Arial"/>
          <w:b/>
          <w:szCs w:val="22"/>
        </w:rPr>
      </w:pPr>
    </w:p>
    <w:p w14:paraId="54CC1502" w14:textId="3225EFB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7" w:name="_Toc509571990"/>
      <w:r>
        <w:rPr>
          <w:rFonts w:ascii="Arial" w:hAnsi="Arial" w:cs="Arial"/>
          <w:b/>
          <w:szCs w:val="22"/>
        </w:rPr>
        <w:lastRenderedPageBreak/>
        <w:t>1.</w:t>
      </w:r>
      <w:r>
        <w:rPr>
          <w:rFonts w:ascii="Arial" w:hAnsi="Arial" w:cs="Arial"/>
          <w:b/>
          <w:szCs w:val="22"/>
        </w:rPr>
        <w:tab/>
      </w:r>
      <w:r w:rsidR="008E73E4" w:rsidRPr="00D13515">
        <w:rPr>
          <w:rFonts w:ascii="Arial" w:hAnsi="Arial" w:cs="Arial"/>
          <w:b/>
          <w:szCs w:val="22"/>
        </w:rPr>
        <w:t>RULES OF DEBATE AT MEETINGS</w:t>
      </w:r>
      <w:bookmarkEnd w:id="1"/>
      <w:bookmarkEnd w:id="2"/>
      <w:bookmarkEnd w:id="3"/>
      <w:bookmarkEnd w:id="4"/>
      <w:bookmarkEnd w:id="6"/>
      <w:bookmarkEnd w:id="7"/>
    </w:p>
    <w:p w14:paraId="344ED5A7"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F673F09"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46EA0E2B"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C2E4F8E"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37AEBC73"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458054A7"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673C7271"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 (as amended) becomes the substantive motion upon which further amendment(s) may be moved.</w:t>
      </w:r>
    </w:p>
    <w:p w14:paraId="14FF48D9"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209A609C"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5D7907DA"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 of the meeting.</w:t>
      </w:r>
    </w:p>
    <w:p w14:paraId="072F2578"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36BD15F4" w14:textId="107A4818"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r w:rsidR="00365DB2" w:rsidRPr="00D13515">
        <w:rPr>
          <w:rFonts w:ascii="Arial" w:hAnsi="Arial" w:cs="Arial"/>
          <w:color w:val="000000"/>
          <w:sz w:val="22"/>
          <w:szCs w:val="22"/>
          <w:lang w:bidi="en-US"/>
        </w:rPr>
        <w:t>expedient,</w:t>
      </w:r>
      <w:r w:rsidRPr="00D13515">
        <w:rPr>
          <w:rFonts w:ascii="Arial" w:hAnsi="Arial" w:cs="Arial"/>
          <w:color w:val="000000"/>
          <w:sz w:val="22"/>
          <w:szCs w:val="22"/>
          <w:lang w:bidi="en-US"/>
        </w:rPr>
        <w:t xml:space="preserve"> but each amendment shall be voted upon separately.</w:t>
      </w:r>
    </w:p>
    <w:p w14:paraId="0F0015AC"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114C2DC5"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3284A094" w14:textId="77777777" w:rsidR="008E73E4" w:rsidRPr="00D13515" w:rsidRDefault="008E73E4" w:rsidP="008D7983">
      <w:pPr>
        <w:widowControl w:val="0"/>
        <w:numPr>
          <w:ilvl w:val="0"/>
          <w:numId w:val="7"/>
        </w:numPr>
        <w:suppressAutoHyphens/>
        <w:autoSpaceDE w:val="0"/>
        <w:autoSpaceDN w:val="0"/>
        <w:adjustRightInd w:val="0"/>
        <w:spacing w:after="36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 either at the end of debate on 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25112895"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1E4E954D" w14:textId="77777777" w:rsidR="008E73E4" w:rsidRPr="00D13515"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47C27527"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move or speak on another amendment if the motion has been amended since they last spoke; </w:t>
      </w:r>
    </w:p>
    <w:p w14:paraId="0A152C44"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694FF109"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ADED949"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exercise a right of reply.</w:t>
      </w:r>
    </w:p>
    <w:p w14:paraId="12429865" w14:textId="77777777" w:rsidR="008E73E4" w:rsidRPr="00851C9E"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During the debate on a motion, a councillor may interrupt only on a point of order or a personal explanation and the councillor who was interrupted shall stop speaking. A councillor raising a point of order shall identify the standing order which they consider has been breached or specify the other irregularity in the proceedings of the meeting they are concerned by. </w:t>
      </w:r>
    </w:p>
    <w:p w14:paraId="1FDD0A20" w14:textId="119CA799"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w:t>
      </w:r>
      <w:r w:rsidR="00365DB2" w:rsidRPr="00D13515">
        <w:rPr>
          <w:rFonts w:ascii="Arial" w:hAnsi="Arial" w:cs="Arial"/>
          <w:color w:val="000000"/>
          <w:sz w:val="22"/>
          <w:szCs w:val="22"/>
          <w:lang w:bidi="en-US"/>
        </w:rPr>
        <w:t>meeting,</w:t>
      </w:r>
      <w:r w:rsidRPr="00D13515">
        <w:rPr>
          <w:rFonts w:ascii="Arial" w:hAnsi="Arial" w:cs="Arial"/>
          <w:color w:val="000000"/>
          <w:sz w:val="22"/>
          <w:szCs w:val="22"/>
          <w:lang w:bidi="en-US"/>
        </w:rPr>
        <w:t xml:space="preserve"> and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DA2046"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3415158A"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27E82F91"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1759EC0"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6857F3C1"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112F224F"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5843F974"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42C5BF4B"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37486628"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6F83D210"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2F1E9F3B" w14:textId="77777777" w:rsidR="008E73E4" w:rsidRPr="00D13515" w:rsidRDefault="008E73E4">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44CF782B" w14:textId="0122449A" w:rsidR="008E73E4" w:rsidRDefault="008E73E4">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Excluding motions moved under standing order 1(r), the contributions or speeches by a councillor shall relate only to the motion under discussion and shall not exceed (</w:t>
      </w:r>
      <w:r w:rsidR="00025D95">
        <w:rPr>
          <w:rFonts w:ascii="Arial" w:hAnsi="Arial" w:cs="Arial"/>
          <w:color w:val="000000"/>
          <w:sz w:val="22"/>
          <w:szCs w:val="22"/>
          <w:lang w:bidi="en-US"/>
        </w:rPr>
        <w:t>5</w:t>
      </w:r>
      <w:r w:rsidRPr="00D13515">
        <w:rPr>
          <w:rFonts w:ascii="Arial" w:hAnsi="Arial" w:cs="Arial"/>
          <w:color w:val="000000"/>
          <w:sz w:val="22"/>
          <w:szCs w:val="22"/>
          <w:lang w:bidi="en-US"/>
        </w:rPr>
        <w:t>) minutes without the consent of the chair of the meeting.</w:t>
      </w:r>
    </w:p>
    <w:p w14:paraId="6641EC6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A160827" w14:textId="760570EE"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Pr>
          <w:rFonts w:ascii="Arial" w:hAnsi="Arial" w:cs="Arial"/>
          <w:b/>
          <w:szCs w:val="22"/>
        </w:rPr>
        <w:lastRenderedPageBreak/>
        <w:t>2.</w:t>
      </w:r>
      <w:r>
        <w:rPr>
          <w:rFonts w:ascii="Arial" w:hAnsi="Arial" w:cs="Arial"/>
          <w:b/>
          <w:szCs w:val="22"/>
        </w:rPr>
        <w:tab/>
      </w:r>
      <w:r w:rsidR="008E73E4" w:rsidRPr="00D13515">
        <w:rPr>
          <w:rFonts w:ascii="Arial" w:hAnsi="Arial" w:cs="Arial"/>
          <w:b/>
          <w:szCs w:val="22"/>
        </w:rPr>
        <w:t>DISORDERLY CONDUCT AT MEETINGS</w:t>
      </w:r>
      <w:bookmarkEnd w:id="8"/>
      <w:bookmarkEnd w:id="9"/>
      <w:bookmarkEnd w:id="10"/>
      <w:bookmarkEnd w:id="11"/>
      <w:bookmarkEnd w:id="12"/>
      <w:bookmarkEnd w:id="13"/>
    </w:p>
    <w:p w14:paraId="0A437B84" w14:textId="77777777" w:rsidR="008E73E4" w:rsidRPr="00594762" w:rsidRDefault="008E73E4" w:rsidP="008E73E4">
      <w:pPr>
        <w:rPr>
          <w:rFonts w:ascii="Arial" w:hAnsi="Arial" w:cs="Arial"/>
          <w:sz w:val="22"/>
          <w:szCs w:val="22"/>
        </w:rPr>
      </w:pPr>
    </w:p>
    <w:p w14:paraId="59E62508" w14:textId="77777777" w:rsidR="008E73E4" w:rsidRPr="00D13515"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6D2798F1" w14:textId="77777777" w:rsidR="008E73E4" w:rsidRPr="00851C9E"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w:t>
      </w:r>
      <w:r w:rsidRPr="00851C9E">
        <w:rPr>
          <w:rFonts w:ascii="Arial" w:hAnsi="Arial" w:cs="Arial"/>
          <w:color w:val="000000" w:themeColor="text1"/>
          <w:sz w:val="22"/>
          <w:szCs w:val="22"/>
          <w:lang w:bidi="en-US"/>
        </w:rPr>
        <w:t>councillor or the chair of the meeting may move that the person be no longer heard or be excluded from the meeting. The motion, if seconded, shall be put to the vote without discussion.</w:t>
      </w:r>
    </w:p>
    <w:p w14:paraId="23234B1E" w14:textId="77777777" w:rsidR="008E73E4" w:rsidRPr="00D13515"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or to progress the meeting. This may include temporarily suspending or closing the meeting.</w:t>
      </w:r>
    </w:p>
    <w:p w14:paraId="1C05713A"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D581CF" w14:textId="56A800AD"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Pr>
          <w:rFonts w:ascii="Arial" w:hAnsi="Arial" w:cs="Arial"/>
          <w:b/>
          <w:szCs w:val="22"/>
        </w:rPr>
        <w:t>3.</w:t>
      </w:r>
      <w:r>
        <w:rPr>
          <w:rFonts w:ascii="Arial" w:hAnsi="Arial" w:cs="Arial"/>
          <w:b/>
          <w:szCs w:val="22"/>
        </w:rPr>
        <w:tab/>
      </w:r>
      <w:r w:rsidR="008E73E4" w:rsidRPr="00D13515">
        <w:rPr>
          <w:rFonts w:ascii="Arial" w:hAnsi="Arial" w:cs="Arial"/>
          <w:b/>
          <w:szCs w:val="22"/>
        </w:rPr>
        <w:t>MEETINGS GENERALLY</w:t>
      </w:r>
      <w:bookmarkEnd w:id="14"/>
      <w:bookmarkEnd w:id="15"/>
      <w:bookmarkEnd w:id="16"/>
      <w:bookmarkEnd w:id="17"/>
      <w:bookmarkEnd w:id="18"/>
      <w:bookmarkEnd w:id="19"/>
    </w:p>
    <w:p w14:paraId="74E19D77" w14:textId="77777777" w:rsidR="008E73E4" w:rsidRPr="00D13515" w:rsidRDefault="008E73E4" w:rsidP="00594762">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p>
    <w:p w14:paraId="0E62D213"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0021CF7D"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21A4CF" w14:textId="77777777" w:rsidR="008E73E4" w:rsidRPr="00D13515" w:rsidRDefault="008E73E4" w:rsidP="00365DB2">
      <w:pPr>
        <w:widowControl w:val="0"/>
        <w:tabs>
          <w:tab w:val="left" w:pos="3686"/>
        </w:tabs>
        <w:suppressAutoHyphens/>
        <w:autoSpaceDE w:val="0"/>
        <w:autoSpaceDN w:val="0"/>
        <w:adjustRightInd w:val="0"/>
        <w:spacing w:after="12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21BC6E19" w14:textId="77777777" w:rsidR="008E73E4" w:rsidRPr="00365DB2" w:rsidRDefault="008E73E4" w:rsidP="00387CC2">
      <w:pPr>
        <w:widowControl w:val="0"/>
        <w:suppressAutoHyphens/>
        <w:autoSpaceDE w:val="0"/>
        <w:autoSpaceDN w:val="0"/>
        <w:adjustRightInd w:val="0"/>
        <w:spacing w:after="120" w:line="276" w:lineRule="auto"/>
        <w:ind w:left="567"/>
        <w:textAlignment w:val="center"/>
        <w:rPr>
          <w:rFonts w:ascii="Arial" w:hAnsi="Arial" w:cs="Arial"/>
          <w:color w:val="000000"/>
          <w:sz w:val="10"/>
          <w:szCs w:val="10"/>
          <w:lang w:bidi="en-US"/>
        </w:rPr>
      </w:pPr>
    </w:p>
    <w:tbl>
      <w:tblPr>
        <w:tblW w:w="0" w:type="auto"/>
        <w:tblInd w:w="-459" w:type="dxa"/>
        <w:tblLook w:val="01E0" w:firstRow="1" w:lastRow="1" w:firstColumn="1" w:lastColumn="1" w:noHBand="0" w:noVBand="0"/>
      </w:tblPr>
      <w:tblGrid>
        <w:gridCol w:w="422"/>
        <w:gridCol w:w="8343"/>
      </w:tblGrid>
      <w:tr w:rsidR="008E73E4" w:rsidRPr="00D13515" w14:paraId="5D1C086B" w14:textId="77777777" w:rsidTr="00932A39">
        <w:tc>
          <w:tcPr>
            <w:tcW w:w="425" w:type="dxa"/>
          </w:tcPr>
          <w:p w14:paraId="54D86F3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E2FDC1D"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E73E4" w:rsidRPr="00D13515" w14:paraId="5A6B3BF5" w14:textId="77777777" w:rsidTr="00932A39">
        <w:tc>
          <w:tcPr>
            <w:tcW w:w="425" w:type="dxa"/>
          </w:tcPr>
          <w:p w14:paraId="177BE07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5E144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23D0810"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E73E4" w:rsidRPr="00D13515" w14:paraId="51AD60D0" w14:textId="77777777" w:rsidTr="00932A39">
        <w:tc>
          <w:tcPr>
            <w:tcW w:w="425" w:type="dxa"/>
          </w:tcPr>
          <w:p w14:paraId="5EE8004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560125E" w14:textId="720AF57B"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E73E4" w:rsidRPr="00D13515" w14:paraId="5E0F0544" w14:textId="77777777" w:rsidTr="00932A39">
        <w:tc>
          <w:tcPr>
            <w:tcW w:w="425" w:type="dxa"/>
          </w:tcPr>
          <w:p w14:paraId="0367DC0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271224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93C016A"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E73E4" w:rsidRPr="00D13515" w14:paraId="14BD4C00" w14:textId="77777777" w:rsidTr="00932A39">
        <w:tc>
          <w:tcPr>
            <w:tcW w:w="425" w:type="dxa"/>
          </w:tcPr>
          <w:p w14:paraId="0149DFAB"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A164E0F"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E73E4" w:rsidRPr="00D13515" w14:paraId="7CA126B8" w14:textId="77777777" w:rsidTr="00932A39">
        <w:tc>
          <w:tcPr>
            <w:tcW w:w="425" w:type="dxa"/>
          </w:tcPr>
          <w:p w14:paraId="3D1963F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21CF9A0" w14:textId="0B799F42"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025D95">
              <w:rPr>
                <w:rFonts w:ascii="Arial" w:hAnsi="Arial" w:cs="Arial"/>
                <w:color w:val="000000"/>
                <w:sz w:val="22"/>
                <w:szCs w:val="22"/>
                <w:lang w:bidi="en-US"/>
              </w:rPr>
              <w:t>30</w:t>
            </w:r>
            <w:r w:rsidRPr="00D13515">
              <w:rPr>
                <w:rFonts w:ascii="Arial" w:hAnsi="Arial" w:cs="Arial"/>
                <w:color w:val="000000"/>
                <w:sz w:val="22"/>
                <w:szCs w:val="22"/>
                <w:lang w:bidi="en-US"/>
              </w:rPr>
              <w:t xml:space="preserve"> minutes unless directed by the chair of the meeting.</w:t>
            </w:r>
          </w:p>
        </w:tc>
      </w:tr>
      <w:tr w:rsidR="008E73E4" w:rsidRPr="00D13515" w14:paraId="1AB153A2" w14:textId="77777777" w:rsidTr="00932A39">
        <w:trPr>
          <w:trHeight w:val="683"/>
        </w:trPr>
        <w:tc>
          <w:tcPr>
            <w:tcW w:w="425" w:type="dxa"/>
          </w:tcPr>
          <w:p w14:paraId="4D57588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AEB29DA" w14:textId="77CDF1BE"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3(f), a member of the public shall not speak for more than </w:t>
            </w:r>
            <w:r w:rsidR="00025D95">
              <w:rPr>
                <w:rFonts w:ascii="Arial" w:hAnsi="Arial" w:cs="Arial"/>
                <w:color w:val="000000"/>
                <w:sz w:val="22"/>
                <w:szCs w:val="22"/>
                <w:lang w:bidi="en-US"/>
              </w:rPr>
              <w:t>5</w:t>
            </w:r>
            <w:r w:rsidRPr="00D13515">
              <w:rPr>
                <w:rFonts w:ascii="Arial" w:hAnsi="Arial" w:cs="Arial"/>
                <w:color w:val="000000"/>
                <w:sz w:val="22"/>
                <w:szCs w:val="22"/>
                <w:lang w:bidi="en-US"/>
              </w:rPr>
              <w:t xml:space="preserve"> minutes.</w:t>
            </w:r>
          </w:p>
        </w:tc>
      </w:tr>
      <w:tr w:rsidR="008E73E4" w:rsidRPr="00D13515" w14:paraId="6DC4A925" w14:textId="77777777" w:rsidTr="00932A39">
        <w:tc>
          <w:tcPr>
            <w:tcW w:w="425" w:type="dxa"/>
          </w:tcPr>
          <w:p w14:paraId="1FE2339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3E2C5A2"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E73E4" w:rsidRPr="00D13515" w14:paraId="6EBE44F0" w14:textId="77777777" w:rsidTr="00932A39">
        <w:tc>
          <w:tcPr>
            <w:tcW w:w="425" w:type="dxa"/>
          </w:tcPr>
          <w:p w14:paraId="2C99F3B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9279650" w14:textId="224669E8"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 A person shall raise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w:t>
            </w:r>
          </w:p>
        </w:tc>
      </w:tr>
      <w:tr w:rsidR="008E73E4" w:rsidRPr="00D13515" w14:paraId="422280CB" w14:textId="77777777" w:rsidTr="00932A39">
        <w:tc>
          <w:tcPr>
            <w:tcW w:w="425" w:type="dxa"/>
          </w:tcPr>
          <w:p w14:paraId="1467AF2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8B6A69B"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E73E4" w:rsidRPr="00D13515" w14:paraId="6FC4F945" w14:textId="77777777" w:rsidTr="00932A39">
        <w:tc>
          <w:tcPr>
            <w:tcW w:w="425" w:type="dxa"/>
          </w:tcPr>
          <w:p w14:paraId="40B3C895"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C22D7FE"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E73E4" w:rsidRPr="00D13515" w14:paraId="781A19F1" w14:textId="77777777" w:rsidTr="00932A39">
        <w:tc>
          <w:tcPr>
            <w:tcW w:w="425" w:type="dxa"/>
          </w:tcPr>
          <w:p w14:paraId="729BCFA3"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E799EEB"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7AD27D33" w14:textId="77777777" w:rsidR="008E73E4" w:rsidRPr="00D13515" w:rsidRDefault="008E73E4">
            <w:pPr>
              <w:pStyle w:val="ListParagraph"/>
              <w:numPr>
                <w:ilvl w:val="0"/>
                <w:numId w:val="38"/>
              </w:numPr>
              <w:spacing w:after="200" w:line="276" w:lineRule="auto"/>
              <w:contextualSpacing w:val="0"/>
              <w:rPr>
                <w:rFonts w:ascii="Arial" w:hAnsi="Arial" w:cs="Arial"/>
                <w:color w:val="000000"/>
                <w:sz w:val="22"/>
                <w:szCs w:val="22"/>
                <w:lang w:bidi="en-US"/>
              </w:rPr>
            </w:pPr>
            <w:r w:rsidRPr="00D13515">
              <w:rPr>
                <w:rFonts w:ascii="Arial" w:hAnsi="Arial" w:cs="Arial"/>
                <w:b/>
                <w:sz w:val="22"/>
                <w:szCs w:val="22"/>
              </w:rPr>
              <w:t>Subject to standing order 3(m),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8E73E4" w:rsidRPr="00D13515" w14:paraId="7347ECF5" w14:textId="77777777" w:rsidTr="00932A39">
        <w:tc>
          <w:tcPr>
            <w:tcW w:w="425" w:type="dxa"/>
          </w:tcPr>
          <w:p w14:paraId="1C621BA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ACC8FB0"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14B15CF5"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E73E4" w:rsidRPr="00D13515" w14:paraId="5B2F1C98" w14:textId="77777777" w:rsidTr="00932A39">
        <w:tc>
          <w:tcPr>
            <w:tcW w:w="425" w:type="dxa"/>
          </w:tcPr>
          <w:p w14:paraId="295A578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9DDD9C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EF94093"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E73E4" w:rsidRPr="00D13515" w14:paraId="71AFE53D" w14:textId="77777777" w:rsidTr="00932A39">
        <w:tc>
          <w:tcPr>
            <w:tcW w:w="425" w:type="dxa"/>
          </w:tcPr>
          <w:p w14:paraId="3968E13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794C756"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absence be done by, to or before the Vice-Chair of the Council (if there is one).</w:t>
            </w:r>
          </w:p>
        </w:tc>
      </w:tr>
      <w:tr w:rsidR="008E73E4" w:rsidRPr="00D13515" w14:paraId="3CA1FD98" w14:textId="77777777" w:rsidTr="00932A39">
        <w:tc>
          <w:tcPr>
            <w:tcW w:w="425" w:type="dxa"/>
          </w:tcPr>
          <w:p w14:paraId="03FA3B7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1C70F48"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if present, shall preside at a meeting. If the Chair is absent from a meeting, the Vice-Chair of the Council (if there is one) if present, shall preside. If both the Chair and the Vice-Chair are absent from a meeting, a councillor as chosen by the councillors present at the meeting shall preside at the meeting.</w:t>
            </w:r>
          </w:p>
        </w:tc>
      </w:tr>
      <w:tr w:rsidR="008E73E4" w:rsidRPr="00D13515" w14:paraId="0935E9CD" w14:textId="77777777" w:rsidTr="00932A39">
        <w:tc>
          <w:tcPr>
            <w:tcW w:w="425" w:type="dxa"/>
          </w:tcPr>
          <w:p w14:paraId="2D8A922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815A52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16DB1D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84C7BCA" w14:textId="77777777" w:rsidR="008E73E4" w:rsidRPr="00D13515" w:rsidRDefault="008E73E4">
            <w:pPr>
              <w:pStyle w:val="ListParagraph"/>
              <w:widowControl w:val="0"/>
              <w:numPr>
                <w:ilvl w:val="0"/>
                <w:numId w:val="38"/>
              </w:numPr>
              <w:suppressAutoHyphens/>
              <w:autoSpaceDE w:val="0"/>
              <w:autoSpaceDN w:val="0"/>
              <w:adjustRightInd w:val="0"/>
              <w:spacing w:after="6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E73E4" w:rsidRPr="00D13515" w14:paraId="4A6004DB" w14:textId="77777777" w:rsidTr="00932A39">
        <w:tc>
          <w:tcPr>
            <w:tcW w:w="425" w:type="dxa"/>
          </w:tcPr>
          <w:p w14:paraId="745702C9"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4912C46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005156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0E1311E6"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0CA2533D" w14:textId="77777777" w:rsidR="008E73E4" w:rsidRPr="00D13515" w:rsidRDefault="008E73E4" w:rsidP="00932A39">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 and (i) for the different rules that apply in the election of the Chair of the Council at the annual meeting of the Council.</w:t>
            </w:r>
          </w:p>
        </w:tc>
      </w:tr>
      <w:tr w:rsidR="008E73E4" w:rsidRPr="00D13515" w14:paraId="5F138D9D" w14:textId="77777777" w:rsidTr="00932A39">
        <w:tc>
          <w:tcPr>
            <w:tcW w:w="425" w:type="dxa"/>
          </w:tcPr>
          <w:p w14:paraId="60A71A2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A326C9"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E73E4" w:rsidRPr="00D13515" w14:paraId="7AE50E86" w14:textId="77777777" w:rsidTr="00932A39">
        <w:tc>
          <w:tcPr>
            <w:tcW w:w="425" w:type="dxa"/>
          </w:tcPr>
          <w:p w14:paraId="0C2C9A6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62C1725"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0480A2FD"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55F96E65"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who are present </w:t>
            </w:r>
            <w:r w:rsidRPr="00D13515">
              <w:rPr>
                <w:rFonts w:ascii="Arial" w:hAnsi="Arial" w:cs="Arial"/>
                <w:color w:val="000000"/>
                <w:sz w:val="22"/>
                <w:szCs w:val="22"/>
                <w:lang w:bidi="en-US"/>
              </w:rPr>
              <w:t xml:space="preserve">and the names of councillors who are absent; </w:t>
            </w:r>
          </w:p>
          <w:p w14:paraId="5D0CF228"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54B2BDB9"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 (if any) to councillors and non-councillors with voting rights;</w:t>
            </w:r>
          </w:p>
          <w:p w14:paraId="68255033"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7A82A73D"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0156D2E3"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E73E4" w:rsidRPr="00D13515" w14:paraId="02391042" w14:textId="77777777" w:rsidTr="00932A39">
        <w:tc>
          <w:tcPr>
            <w:tcW w:w="425" w:type="dxa"/>
          </w:tcPr>
          <w:p w14:paraId="406B367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C16894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79CDB75"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79BE4C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2A3A45E"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AE58555"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another interest as set out in the Council’s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Pr>
                <w:rFonts w:ascii="Arial" w:hAnsi="Arial" w:cs="Arial"/>
                <w:b/>
                <w:bCs/>
                <w:color w:val="000000"/>
                <w:sz w:val="22"/>
                <w:szCs w:val="22"/>
                <w:lang w:bidi="en-US"/>
              </w:rPr>
              <w:t>.</w:t>
            </w:r>
          </w:p>
        </w:tc>
      </w:tr>
      <w:tr w:rsidR="008E73E4" w:rsidRPr="00D13515" w14:paraId="31A04AF9" w14:textId="77777777" w:rsidTr="00932A39">
        <w:tc>
          <w:tcPr>
            <w:tcW w:w="425" w:type="dxa"/>
          </w:tcPr>
          <w:p w14:paraId="6231698C"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CAB1B3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B3F16E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E5E1ED6"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No business may be transacted at a meeting unless at least one-third of the whole number of members of the Council are present and in no case shall the quorum of a meeting be less than three.</w:t>
            </w:r>
          </w:p>
          <w:p w14:paraId="2BD1FB3E" w14:textId="77777777" w:rsidR="008E73E4" w:rsidRPr="00D13515" w:rsidRDefault="008E73E4" w:rsidP="00932A39">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 xml:space="preserve">See standing order 4d(viii) for the quorum of a committee or sub-committee meeting. </w:t>
            </w:r>
          </w:p>
        </w:tc>
      </w:tr>
    </w:tbl>
    <w:p w14:paraId="6D68F6F0" w14:textId="768F374B" w:rsidR="008E73E4" w:rsidRPr="002C18F4" w:rsidRDefault="008E73E4" w:rsidP="008E73E4">
      <w:pPr>
        <w:rPr>
          <w:rFonts w:ascii="Arial" w:hAnsi="Arial" w:cs="Arial"/>
          <w:sz w:val="2"/>
          <w:szCs w:val="2"/>
        </w:rPr>
      </w:pPr>
    </w:p>
    <w:tbl>
      <w:tblPr>
        <w:tblW w:w="0" w:type="auto"/>
        <w:tblInd w:w="-459" w:type="dxa"/>
        <w:tblLook w:val="01E0" w:firstRow="1" w:lastRow="1" w:firstColumn="1" w:lastColumn="1" w:noHBand="0" w:noVBand="0"/>
      </w:tblPr>
      <w:tblGrid>
        <w:gridCol w:w="423"/>
        <w:gridCol w:w="8342"/>
      </w:tblGrid>
      <w:tr w:rsidR="008E73E4" w:rsidRPr="00D13515" w14:paraId="4C06651F" w14:textId="77777777" w:rsidTr="00932A39">
        <w:tc>
          <w:tcPr>
            <w:tcW w:w="425" w:type="dxa"/>
          </w:tcPr>
          <w:p w14:paraId="6ED65623"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FB36DC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1876F3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3C37258"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E73E4" w:rsidRPr="00D13515" w14:paraId="7DF6CEE6" w14:textId="77777777" w:rsidTr="00932A39">
        <w:tc>
          <w:tcPr>
            <w:tcW w:w="425" w:type="dxa"/>
          </w:tcPr>
          <w:p w14:paraId="2C62373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EED3AD5" w14:textId="470CCD06"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w:t>
            </w:r>
            <w:r w:rsidR="002C18F4">
              <w:rPr>
                <w:rFonts w:ascii="Arial" w:hAnsi="Arial" w:cs="Arial"/>
                <w:color w:val="000000"/>
                <w:sz w:val="22"/>
                <w:szCs w:val="22"/>
                <w:lang w:bidi="en-US"/>
              </w:rPr>
              <w:t xml:space="preserve">ordinarily </w:t>
            </w:r>
            <w:r w:rsidRPr="00D13515">
              <w:rPr>
                <w:rFonts w:ascii="Arial" w:hAnsi="Arial" w:cs="Arial"/>
                <w:color w:val="000000"/>
                <w:sz w:val="22"/>
                <w:szCs w:val="22"/>
                <w:lang w:bidi="en-US"/>
              </w:rPr>
              <w:t xml:space="preserve">exceed a period of </w:t>
            </w:r>
            <w:r w:rsidR="002906A7">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3C7F60E" w14:textId="389FF3AB"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Pr>
          <w:rFonts w:ascii="Arial" w:hAnsi="Arial" w:cs="Arial"/>
          <w:b/>
          <w:szCs w:val="22"/>
        </w:rPr>
        <w:lastRenderedPageBreak/>
        <w:t>4.</w:t>
      </w:r>
      <w:r>
        <w:rPr>
          <w:rFonts w:ascii="Arial" w:hAnsi="Arial" w:cs="Arial"/>
          <w:b/>
          <w:szCs w:val="22"/>
        </w:rPr>
        <w:tab/>
      </w:r>
      <w:r w:rsidR="008E73E4" w:rsidRPr="00D13515">
        <w:rPr>
          <w:rFonts w:ascii="Arial" w:hAnsi="Arial" w:cs="Arial"/>
          <w:b/>
          <w:szCs w:val="22"/>
        </w:rPr>
        <w:t>COMMITTEES AND SUB-COMMITTEES</w:t>
      </w:r>
      <w:bookmarkEnd w:id="30"/>
      <w:bookmarkEnd w:id="31"/>
      <w:bookmarkEnd w:id="32"/>
      <w:bookmarkEnd w:id="33"/>
      <w:bookmarkEnd w:id="34"/>
      <w:bookmarkEnd w:id="35"/>
    </w:p>
    <w:p w14:paraId="3937490F" w14:textId="77777777" w:rsidR="008E73E4" w:rsidRPr="00D13515" w:rsidRDefault="008E73E4" w:rsidP="00594762">
      <w:pPr>
        <w:spacing w:line="276" w:lineRule="auto"/>
        <w:rPr>
          <w:rFonts w:ascii="Arial" w:hAnsi="Arial" w:cs="Arial"/>
          <w:sz w:val="22"/>
          <w:szCs w:val="22"/>
        </w:rPr>
      </w:pPr>
    </w:p>
    <w:p w14:paraId="18FA9ED1"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Council determines otherwise, a committee may appoint a sub-committee whose terms of reference and members shall be determined by the committee.</w:t>
      </w:r>
    </w:p>
    <w:p w14:paraId="61AB6DA6"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and controls the finances of the Council.</w:t>
      </w:r>
    </w:p>
    <w:p w14:paraId="089A5C37"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Council determines otherwise, all the members of an advisory committee and a sub-committee of the advisory committee may be non-councillors.</w:t>
      </w:r>
    </w:p>
    <w:p w14:paraId="24D05478" w14:textId="77777777" w:rsidR="008E73E4" w:rsidRPr="00D13515" w:rsidRDefault="008E73E4" w:rsidP="008E73E4">
      <w:pPr>
        <w:pStyle w:val="ListParagraph"/>
        <w:widowControl w:val="0"/>
        <w:numPr>
          <w:ilvl w:val="0"/>
          <w:numId w:val="26"/>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may appoint standing committees or other committees as may be necessary, and:</w:t>
      </w:r>
    </w:p>
    <w:p w14:paraId="674532B1"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64B6ABDB"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the next annual meeting of the Council;</w:t>
      </w:r>
    </w:p>
    <w:p w14:paraId="4EEBDE8E"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9C5B9F0"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417B098C" w14:textId="78AFA4B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2906A7">
        <w:rPr>
          <w:rFonts w:ascii="Arial" w:hAnsi="Arial" w:cs="Arial"/>
          <w:color w:val="000000"/>
          <w:sz w:val="22"/>
          <w:szCs w:val="22"/>
          <w:lang w:bidi="en-US"/>
        </w:rPr>
        <w:t>2</w:t>
      </w:r>
      <w:r w:rsidRPr="00D13515">
        <w:rPr>
          <w:rFonts w:ascii="Arial" w:hAnsi="Arial" w:cs="Arial"/>
          <w:color w:val="000000"/>
          <w:sz w:val="22"/>
          <w:szCs w:val="22"/>
          <w:lang w:bidi="en-US"/>
        </w:rPr>
        <w:t xml:space="preserve"> days before the meeting that they are unable to attend;</w:t>
      </w:r>
    </w:p>
    <w:p w14:paraId="282A2623"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7405E43A"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21118B4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 in both cases, shall be no less than three;</w:t>
      </w:r>
    </w:p>
    <w:p w14:paraId="391895D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7F38D5F4" w14:textId="77777777" w:rsidR="008E73E4" w:rsidRPr="00D13515" w:rsidRDefault="008E73E4" w:rsidP="002C18F4">
      <w:pPr>
        <w:widowControl w:val="0"/>
        <w:numPr>
          <w:ilvl w:val="0"/>
          <w:numId w:val="20"/>
        </w:numPr>
        <w:tabs>
          <w:tab w:val="clear" w:pos="1701"/>
          <w:tab w:val="num" w:pos="1134"/>
        </w:tabs>
        <w:suppressAutoHyphens/>
        <w:autoSpaceDE w:val="0"/>
        <w:autoSpaceDN w:val="0"/>
        <w:adjustRightInd w:val="0"/>
        <w:spacing w:after="48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42750014"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sub-committee that they are permitted to attend; and</w:t>
      </w:r>
    </w:p>
    <w:p w14:paraId="1D90E4A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 or a sub-committee.</w:t>
      </w:r>
    </w:p>
    <w:p w14:paraId="5AA05E9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558A53C" w14:textId="64D08805"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Pr>
          <w:rFonts w:ascii="Arial" w:hAnsi="Arial" w:cs="Arial"/>
          <w:b/>
          <w:szCs w:val="22"/>
        </w:rPr>
        <w:t>5.</w:t>
      </w:r>
      <w:r>
        <w:rPr>
          <w:rFonts w:ascii="Arial" w:hAnsi="Arial" w:cs="Arial"/>
          <w:b/>
          <w:szCs w:val="22"/>
        </w:rPr>
        <w:tab/>
      </w:r>
      <w:r w:rsidR="008E73E4" w:rsidRPr="00D13515">
        <w:rPr>
          <w:rFonts w:ascii="Arial" w:hAnsi="Arial" w:cs="Arial"/>
          <w:b/>
          <w:szCs w:val="22"/>
        </w:rPr>
        <w:t>ORDINARY COUNCIL MEETINGS</w:t>
      </w:r>
      <w:bookmarkEnd w:id="37"/>
      <w:bookmarkEnd w:id="38"/>
      <w:bookmarkEnd w:id="39"/>
      <w:bookmarkEnd w:id="40"/>
      <w:bookmarkEnd w:id="41"/>
      <w:bookmarkEnd w:id="42"/>
      <w:r w:rsidR="008E73E4" w:rsidRPr="00D13515">
        <w:rPr>
          <w:rFonts w:ascii="Arial" w:hAnsi="Arial" w:cs="Arial"/>
          <w:b/>
          <w:szCs w:val="22"/>
        </w:rPr>
        <w:t xml:space="preserve"> </w:t>
      </w:r>
    </w:p>
    <w:p w14:paraId="44C7D05B"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090F991"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the annual meeting of the Council shall be held on or within 14 days following the day on which the councillors elected take office.</w:t>
      </w:r>
    </w:p>
    <w:p w14:paraId="14C30698"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Pr>
          <w:rFonts w:ascii="Arial" w:hAnsi="Arial" w:cs="Arial"/>
          <w:b/>
          <w:bCs/>
          <w:color w:val="000000"/>
          <w:sz w:val="22"/>
          <w:szCs w:val="22"/>
          <w:lang w:bidi="en-US"/>
        </w:rPr>
        <w:t xml:space="preserve"> year, the annual meeting of the</w:t>
      </w:r>
      <w:r w:rsidRPr="00D13515">
        <w:rPr>
          <w:rFonts w:ascii="Arial" w:hAnsi="Arial" w:cs="Arial"/>
          <w:b/>
          <w:bCs/>
          <w:color w:val="000000"/>
          <w:sz w:val="22"/>
          <w:szCs w:val="22"/>
          <w:lang w:bidi="en-US"/>
        </w:rPr>
        <w:t xml:space="preserve"> Council shall be held on such day in May as the Council decides.</w:t>
      </w:r>
    </w:p>
    <w:p w14:paraId="18E0C3AC" w14:textId="5FE6FAA9"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If no other time is fixed, the annual meeting of the Council shall take place at </w:t>
      </w:r>
      <w:r w:rsidR="002C18F4">
        <w:rPr>
          <w:rFonts w:ascii="Arial" w:hAnsi="Arial" w:cs="Arial"/>
          <w:b/>
          <w:bCs/>
          <w:color w:val="000000"/>
          <w:sz w:val="22"/>
          <w:szCs w:val="22"/>
          <w:lang w:bidi="en-US"/>
        </w:rPr>
        <w:t>6</w:t>
      </w:r>
      <w:r w:rsidRPr="00D13515">
        <w:rPr>
          <w:rFonts w:ascii="Arial" w:hAnsi="Arial" w:cs="Arial"/>
          <w:b/>
          <w:bCs/>
          <w:color w:val="000000"/>
          <w:sz w:val="22"/>
          <w:szCs w:val="22"/>
          <w:lang w:bidi="en-US"/>
        </w:rPr>
        <w:t>pm.</w:t>
      </w:r>
    </w:p>
    <w:p w14:paraId="01BF57C8"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addition to the annual meeting of the Council, at least three other ordinary meetings shall be held in each year on such dates and times as the Council decides.</w:t>
      </w:r>
    </w:p>
    <w:p w14:paraId="24975346"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conducted at the annual meeting of the Council shall be the election of the Chair and Vice-Chair (if there is one) of the Council.</w:t>
      </w:r>
    </w:p>
    <w:p w14:paraId="5C626013"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the next annual meeting of the Council. </w:t>
      </w:r>
    </w:p>
    <w:p w14:paraId="450C99DC" w14:textId="77777777" w:rsidR="008E73E4" w:rsidRPr="00851C9E"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The Vice-Chair of the Council, if there is one, unless</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become disqualified, shall hold office until immediately after the election of the Chair of the Council at the next annual meeting of the Council.</w:t>
      </w:r>
    </w:p>
    <w:p w14:paraId="0F77686A"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 xml:space="preserve">In an election year, if the current Chair of the Council has not been re-elected as a member of the Council, they shall </w:t>
      </w:r>
      <w:r w:rsidRPr="00D13515">
        <w:rPr>
          <w:rFonts w:ascii="Arial" w:hAnsi="Arial" w:cs="Arial"/>
          <w:b/>
          <w:bCs/>
          <w:color w:val="000000"/>
          <w:sz w:val="22"/>
          <w:szCs w:val="22"/>
          <w:lang w:bidi="en-US"/>
        </w:rPr>
        <w:t xml:space="preserve">preside at the </w:t>
      </w:r>
      <w:r>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successor Chair of the Council has been elected. The current Chair of the Council shall not have an original vote in respect of the election of the new Chair of the Council but shall give a casting vote in the case of an equality of votes.</w:t>
      </w:r>
    </w:p>
    <w:p w14:paraId="72ED55AA"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 re-elected as a member of the Council,</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may exercise an original vote in respect of the election of the new Chair of the Council and shall give a casting vote in the case of an equality of votes.</w:t>
      </w:r>
    </w:p>
    <w:p w14:paraId="15FC4C94" w14:textId="77777777" w:rsidR="008E73E4" w:rsidRPr="00D13515" w:rsidRDefault="008E73E4" w:rsidP="002C18F4">
      <w:pPr>
        <w:widowControl w:val="0"/>
        <w:numPr>
          <w:ilvl w:val="0"/>
          <w:numId w:val="3"/>
        </w:numPr>
        <w:suppressAutoHyphens/>
        <w:autoSpaceDE w:val="0"/>
        <w:autoSpaceDN w:val="0"/>
        <w:adjustRightInd w:val="0"/>
        <w:spacing w:after="48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Following the election of the Chair of the Council and Vice-Chair (if there is one) of the Council at the annual meeting, the business shall include:</w:t>
      </w:r>
    </w:p>
    <w:p w14:paraId="0B1279F3"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lastRenderedPageBreak/>
        <w:t>In an election year, delivery by the Chair of the Council and councillors of their accepta</w:t>
      </w:r>
      <w:r>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acceptance of office form unless the Council resolves for this to be done at a later date;</w:t>
      </w:r>
    </w:p>
    <w:p w14:paraId="5EDD0AE2"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 of the Council;</w:t>
      </w:r>
    </w:p>
    <w:p w14:paraId="60F7755D"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105E54E5"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0DEB7C15"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1E03EF86"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18089C82"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1D68DCE1"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5AEE5950"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4E52709"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 (including legal agreements) with other local authorities, not-for-profit bodies and businesses.</w:t>
      </w:r>
    </w:p>
    <w:p w14:paraId="661736FE"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3A5AD5B"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arrangements with a view to the Council becoming eligible to exercise the general power of competence in the future;</w:t>
      </w:r>
    </w:p>
    <w:p w14:paraId="25F831EF"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3DA0684E"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Pr>
          <w:rFonts w:ascii="Arial" w:hAnsi="Arial" w:cs="Arial"/>
          <w:color w:val="000000"/>
          <w:sz w:val="22"/>
          <w:szCs w:val="22"/>
          <w:lang w:bidi="en-US"/>
        </w:rPr>
        <w:t xml:space="preserve"> cover in respect of all insurable</w:t>
      </w:r>
      <w:r w:rsidRPr="00D13515">
        <w:rPr>
          <w:rFonts w:ascii="Arial" w:hAnsi="Arial" w:cs="Arial"/>
          <w:color w:val="000000"/>
          <w:sz w:val="22"/>
          <w:szCs w:val="22"/>
          <w:lang w:bidi="en-US"/>
        </w:rPr>
        <w:t xml:space="preserve"> risks;</w:t>
      </w:r>
    </w:p>
    <w:p w14:paraId="4DCE40F1"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and/or staff subscriptions to other bodies;</w:t>
      </w:r>
    </w:p>
    <w:p w14:paraId="7C9E37C3"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complaints procedure;</w:t>
      </w:r>
    </w:p>
    <w:p w14:paraId="5CCE285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policies, procedures and practices in respect of its obligations under freedom of information and data protection legislation (</w:t>
      </w:r>
      <w:r w:rsidRPr="00D13515">
        <w:rPr>
          <w:rFonts w:ascii="Arial" w:hAnsi="Arial" w:cs="Arial"/>
          <w:i/>
          <w:color w:val="000000"/>
          <w:sz w:val="22"/>
          <w:szCs w:val="22"/>
          <w:lang w:bidi="en-US"/>
        </w:rPr>
        <w:t>see also standing orders 11, 20 and 21</w:t>
      </w:r>
      <w:r w:rsidRPr="00D13515">
        <w:rPr>
          <w:rFonts w:ascii="Arial" w:hAnsi="Arial" w:cs="Arial"/>
          <w:color w:val="000000"/>
          <w:sz w:val="22"/>
          <w:szCs w:val="22"/>
          <w:lang w:bidi="en-US"/>
        </w:rPr>
        <w:t>);</w:t>
      </w:r>
    </w:p>
    <w:p w14:paraId="6BEEEFE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policy for dealing with the press/media;</w:t>
      </w:r>
    </w:p>
    <w:p w14:paraId="4876E170"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employment policies and procedures;</w:t>
      </w:r>
    </w:p>
    <w:p w14:paraId="13B3623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Council’s expenditure incurred under s.137 of the Local Government Act 1972 or the general power of competence.</w:t>
      </w:r>
    </w:p>
    <w:p w14:paraId="63CC0B0F"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Pr>
          <w:rFonts w:ascii="Arial" w:hAnsi="Arial" w:cs="Arial"/>
          <w:color w:val="000000"/>
          <w:sz w:val="22"/>
          <w:szCs w:val="22"/>
          <w:lang w:bidi="en-US"/>
        </w:rPr>
        <w:t xml:space="preserve"> ordinary meetings of the</w:t>
      </w:r>
      <w:r w:rsidRPr="00D13515">
        <w:rPr>
          <w:rFonts w:ascii="Arial" w:hAnsi="Arial" w:cs="Arial"/>
          <w:color w:val="000000"/>
          <w:sz w:val="22"/>
          <w:szCs w:val="22"/>
          <w:lang w:bidi="en-US"/>
        </w:rPr>
        <w:t xml:space="preserve"> Council up to and including t</w:t>
      </w:r>
      <w:r>
        <w:rPr>
          <w:rFonts w:ascii="Arial" w:hAnsi="Arial" w:cs="Arial"/>
          <w:color w:val="000000"/>
          <w:sz w:val="22"/>
          <w:szCs w:val="22"/>
          <w:lang w:bidi="en-US"/>
        </w:rPr>
        <w:t>he next annual meeting of</w:t>
      </w:r>
      <w:r w:rsidRPr="00D13515">
        <w:rPr>
          <w:rFonts w:ascii="Arial" w:hAnsi="Arial" w:cs="Arial"/>
          <w:color w:val="000000"/>
          <w:sz w:val="22"/>
          <w:szCs w:val="22"/>
          <w:lang w:bidi="en-US"/>
        </w:rPr>
        <w:t xml:space="preserve"> </w:t>
      </w:r>
      <w:r>
        <w:rPr>
          <w:rFonts w:ascii="Arial" w:hAnsi="Arial" w:cs="Arial"/>
          <w:color w:val="000000"/>
          <w:sz w:val="22"/>
          <w:szCs w:val="22"/>
          <w:lang w:bidi="en-US"/>
        </w:rPr>
        <w:t xml:space="preserve">the </w:t>
      </w:r>
      <w:r w:rsidRPr="00D13515">
        <w:rPr>
          <w:rFonts w:ascii="Arial" w:hAnsi="Arial" w:cs="Arial"/>
          <w:color w:val="000000"/>
          <w:sz w:val="22"/>
          <w:szCs w:val="22"/>
          <w:lang w:bidi="en-US"/>
        </w:rPr>
        <w:t xml:space="preserve">Council. </w:t>
      </w:r>
    </w:p>
    <w:p w14:paraId="25D11CF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24FD889" w14:textId="3BB1882C"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Pr>
          <w:rFonts w:ascii="Arial" w:hAnsi="Arial" w:cs="Arial"/>
          <w:b/>
          <w:szCs w:val="22"/>
        </w:rPr>
        <w:t>6.</w:t>
      </w:r>
      <w:r>
        <w:rPr>
          <w:rFonts w:ascii="Arial" w:hAnsi="Arial" w:cs="Arial"/>
          <w:b/>
          <w:szCs w:val="22"/>
        </w:rPr>
        <w:tab/>
      </w:r>
      <w:r w:rsidR="008E73E4" w:rsidRPr="00D13515">
        <w:rPr>
          <w:rFonts w:ascii="Arial" w:hAnsi="Arial" w:cs="Arial"/>
          <w:b/>
          <w:szCs w:val="22"/>
        </w:rPr>
        <w:t>EXTRAORDINARY MEETINGS</w:t>
      </w:r>
      <w:bookmarkEnd w:id="43"/>
      <w:r w:rsidR="008E73E4">
        <w:rPr>
          <w:rFonts w:ascii="Arial" w:hAnsi="Arial" w:cs="Arial"/>
          <w:b/>
          <w:szCs w:val="22"/>
        </w:rPr>
        <w:t xml:space="preserve"> OF THE COUNCIL, </w:t>
      </w:r>
      <w:r w:rsidR="008E73E4" w:rsidRPr="00D13515">
        <w:rPr>
          <w:rFonts w:ascii="Arial" w:hAnsi="Arial" w:cs="Arial"/>
          <w:b/>
          <w:szCs w:val="22"/>
        </w:rPr>
        <w:t>COMMITTEES AND SUB-COMMITTEES</w:t>
      </w:r>
      <w:bookmarkEnd w:id="44"/>
      <w:bookmarkEnd w:id="45"/>
      <w:bookmarkEnd w:id="46"/>
      <w:bookmarkEnd w:id="47"/>
      <w:bookmarkEnd w:id="48"/>
    </w:p>
    <w:p w14:paraId="2C32E633"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37B5F19E" w14:textId="77777777"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may convene an extraordinary meeting of the Council at any time. </w:t>
      </w:r>
    </w:p>
    <w:p w14:paraId="5A0311FD" w14:textId="77777777"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an extraordinary meeting of the Council within seven days of having been requested in writing to do so by two councillors, any two councillors may convene an extraordinary meeting of the Council. The public notice giving the time, place and agenda for such a meeting shall be signed by the two councillors.</w:t>
      </w:r>
    </w:p>
    <w:p w14:paraId="42D5FDB6" w14:textId="1AF4C8C0"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may convene an extraordinary meeting of the committee at any time. </w:t>
      </w:r>
    </w:p>
    <w:p w14:paraId="2673110D" w14:textId="55482124"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Pr>
          <w:rFonts w:ascii="Arial" w:hAnsi="Arial" w:cs="Arial"/>
          <w:color w:val="000000"/>
          <w:sz w:val="22"/>
          <w:szCs w:val="22"/>
          <w:lang w:bidi="en-US"/>
        </w:rPr>
        <w:t xml:space="preserve">xtraordinary meeting within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days of having been requested to do so by </w:t>
      </w:r>
      <w:r w:rsidR="008C0E6E">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any </w:t>
      </w:r>
      <w:r w:rsidR="008C0E6E">
        <w:rPr>
          <w:rFonts w:ascii="Arial" w:hAnsi="Arial" w:cs="Arial"/>
          <w:color w:val="000000"/>
          <w:sz w:val="22"/>
          <w:szCs w:val="22"/>
          <w:lang w:bidi="en-US"/>
        </w:rPr>
        <w:t xml:space="preserve">2 </w:t>
      </w:r>
      <w:r w:rsidRPr="00D13515">
        <w:rPr>
          <w:rFonts w:ascii="Arial" w:hAnsi="Arial" w:cs="Arial"/>
          <w:color w:val="000000"/>
          <w:sz w:val="22"/>
          <w:szCs w:val="22"/>
          <w:lang w:bidi="en-US"/>
        </w:rPr>
        <w:t>members of the committee may convene an extraordi</w:t>
      </w:r>
      <w:r>
        <w:rPr>
          <w:rFonts w:ascii="Arial" w:hAnsi="Arial" w:cs="Arial"/>
          <w:color w:val="000000"/>
          <w:sz w:val="22"/>
          <w:szCs w:val="22"/>
          <w:lang w:bidi="en-US"/>
        </w:rPr>
        <w:t>nary meeting of the</w:t>
      </w:r>
      <w:r w:rsidRPr="00D13515">
        <w:rPr>
          <w:rFonts w:ascii="Arial" w:hAnsi="Arial" w:cs="Arial"/>
          <w:color w:val="000000"/>
          <w:sz w:val="22"/>
          <w:szCs w:val="22"/>
          <w:lang w:bidi="en-US"/>
        </w:rPr>
        <w:t xml:space="preserve"> committee  </w:t>
      </w:r>
    </w:p>
    <w:p w14:paraId="2761E2B6" w14:textId="77777777" w:rsidR="008E73E4" w:rsidRPr="00D13515" w:rsidRDefault="008E73E4" w:rsidP="008E73E4">
      <w:pPr>
        <w:pStyle w:val="ListParagraph"/>
        <w:spacing w:after="200" w:line="276" w:lineRule="auto"/>
        <w:rPr>
          <w:rFonts w:ascii="Arial" w:hAnsi="Arial" w:cs="Arial"/>
          <w:color w:val="000000"/>
          <w:sz w:val="22"/>
          <w:szCs w:val="22"/>
          <w:lang w:bidi="en-US"/>
        </w:rPr>
      </w:pPr>
    </w:p>
    <w:p w14:paraId="7143226D" w14:textId="42067D73"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49" w:name="_Toc359318561"/>
      <w:bookmarkStart w:id="50" w:name="_Toc359334509"/>
      <w:bookmarkStart w:id="51" w:name="_Toc359334788"/>
      <w:bookmarkStart w:id="52" w:name="_Toc359336490"/>
      <w:bookmarkStart w:id="53" w:name="_Toc509571996"/>
      <w:r>
        <w:rPr>
          <w:rFonts w:ascii="Arial" w:hAnsi="Arial" w:cs="Arial"/>
          <w:b/>
          <w:szCs w:val="22"/>
        </w:rPr>
        <w:t>7.</w:t>
      </w:r>
      <w:r>
        <w:rPr>
          <w:rFonts w:ascii="Arial" w:hAnsi="Arial" w:cs="Arial"/>
          <w:b/>
          <w:szCs w:val="22"/>
        </w:rPr>
        <w:tab/>
      </w:r>
      <w:r w:rsidR="008E73E4" w:rsidRPr="00D13515">
        <w:rPr>
          <w:rFonts w:ascii="Arial" w:hAnsi="Arial" w:cs="Arial"/>
          <w:b/>
          <w:szCs w:val="22"/>
        </w:rPr>
        <w:t>PREVIOUS RESOLUTIONS</w:t>
      </w:r>
      <w:bookmarkEnd w:id="36"/>
      <w:bookmarkEnd w:id="49"/>
      <w:bookmarkEnd w:id="50"/>
      <w:bookmarkEnd w:id="51"/>
      <w:bookmarkEnd w:id="52"/>
      <w:bookmarkEnd w:id="53"/>
    </w:p>
    <w:p w14:paraId="378CA649"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29D40D92" w14:textId="2313FAFA" w:rsidR="008E73E4" w:rsidRPr="00D13515" w:rsidRDefault="008E73E4" w:rsidP="008E73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8C0E6E">
        <w:rPr>
          <w:rFonts w:ascii="Arial" w:hAnsi="Arial" w:cs="Arial"/>
          <w:color w:val="000000"/>
          <w:sz w:val="22"/>
          <w:szCs w:val="22"/>
          <w:lang w:bidi="en-US"/>
        </w:rPr>
        <w:t>6</w:t>
      </w:r>
      <w:r w:rsidRPr="00D13515">
        <w:rPr>
          <w:rFonts w:ascii="Arial" w:hAnsi="Arial" w:cs="Arial"/>
          <w:color w:val="000000"/>
          <w:sz w:val="22"/>
          <w:szCs w:val="22"/>
          <w:lang w:bidi="en-US"/>
        </w:rPr>
        <w:t xml:space="preserve"> councillors to be given to the Proper Officer in accordance with standing order 9, or by a motion moved in pursuance of the recommendation of a committee or a sub-committee.</w:t>
      </w:r>
    </w:p>
    <w:p w14:paraId="471965B7" w14:textId="77777777" w:rsidR="008E73E4" w:rsidRDefault="008E73E4" w:rsidP="008E73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When a motion moved pursuant to standing order 7(a) has been disposed of, no similar motion may be moved for a further six months.</w:t>
      </w:r>
    </w:p>
    <w:p w14:paraId="346008D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B383658" w14:textId="77777777" w:rsidR="002C18F4" w:rsidRPr="00247B24" w:rsidRDefault="002C18F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407832" w14:textId="35322E69"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Pr>
          <w:rFonts w:ascii="Arial" w:hAnsi="Arial" w:cs="Arial"/>
          <w:b/>
          <w:szCs w:val="22"/>
        </w:rPr>
        <w:lastRenderedPageBreak/>
        <w:t>8.</w:t>
      </w:r>
      <w:r>
        <w:rPr>
          <w:rFonts w:ascii="Arial" w:hAnsi="Arial" w:cs="Arial"/>
          <w:b/>
          <w:szCs w:val="22"/>
        </w:rPr>
        <w:tab/>
      </w:r>
      <w:r w:rsidR="008E73E4" w:rsidRPr="00D13515">
        <w:rPr>
          <w:rFonts w:ascii="Arial" w:hAnsi="Arial" w:cs="Arial"/>
          <w:b/>
          <w:szCs w:val="22"/>
        </w:rPr>
        <w:t>VOTING ON APPOINTMENTS</w:t>
      </w:r>
      <w:bookmarkEnd w:id="54"/>
      <w:bookmarkEnd w:id="55"/>
      <w:bookmarkEnd w:id="56"/>
      <w:bookmarkEnd w:id="57"/>
      <w:bookmarkEnd w:id="58"/>
      <w:bookmarkEnd w:id="59"/>
    </w:p>
    <w:p w14:paraId="3B5010AC"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099C6FA7" w14:textId="77777777" w:rsidR="008E73E4" w:rsidRPr="00D13515" w:rsidRDefault="008E73E4" w:rsidP="008E73E4">
      <w:pPr>
        <w:widowControl w:val="0"/>
        <w:numPr>
          <w:ilvl w:val="0"/>
          <w:numId w:val="1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settled by the casting vote exercisable by the chair of the meeting.</w:t>
      </w:r>
    </w:p>
    <w:p w14:paraId="517412FD" w14:textId="77777777" w:rsidR="008E73E4" w:rsidRPr="00D13515" w:rsidRDefault="008E73E4" w:rsidP="00594762">
      <w:pPr>
        <w:widowControl w:val="0"/>
        <w:suppressAutoHyphens/>
        <w:autoSpaceDE w:val="0"/>
        <w:autoSpaceDN w:val="0"/>
        <w:adjustRightInd w:val="0"/>
        <w:spacing w:line="276" w:lineRule="auto"/>
        <w:textAlignment w:val="center"/>
        <w:rPr>
          <w:rFonts w:ascii="Arial" w:hAnsi="Arial" w:cs="Arial"/>
          <w:b/>
          <w:bCs/>
          <w:color w:val="000000"/>
          <w:sz w:val="22"/>
          <w:szCs w:val="22"/>
          <w:lang w:bidi="en-US"/>
        </w:rPr>
      </w:pPr>
    </w:p>
    <w:p w14:paraId="6D094C06" w14:textId="56BAC41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Pr>
          <w:rFonts w:ascii="Arial" w:hAnsi="Arial" w:cs="Arial"/>
          <w:b/>
          <w:szCs w:val="22"/>
        </w:rPr>
        <w:t>9.</w:t>
      </w:r>
      <w:r>
        <w:rPr>
          <w:rFonts w:ascii="Arial" w:hAnsi="Arial" w:cs="Arial"/>
          <w:b/>
          <w:szCs w:val="22"/>
        </w:rPr>
        <w:tab/>
      </w:r>
      <w:r w:rsidR="008E73E4"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008E73E4" w:rsidRPr="00D13515">
        <w:rPr>
          <w:rFonts w:ascii="Arial" w:hAnsi="Arial" w:cs="Arial"/>
          <w:b/>
          <w:szCs w:val="22"/>
        </w:rPr>
        <w:t xml:space="preserve"> </w:t>
      </w:r>
    </w:p>
    <w:p w14:paraId="18B67366"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2A75D537" w14:textId="77777777" w:rsidR="008E73E4" w:rsidRPr="00D13515" w:rsidRDefault="008E73E4" w:rsidP="008E73E4">
      <w:pPr>
        <w:numPr>
          <w:ilvl w:val="0"/>
          <w:numId w:val="5"/>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 xml:space="preserve">and in any event shall relate to the performance of the Council’s statutory functions, powers and obligations or an issue which specifically affects the Council’s area or its residents. </w:t>
      </w:r>
    </w:p>
    <w:p w14:paraId="05816B90" w14:textId="1F95917F"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510818D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Proper Officer may, before including a motion on the agenda received in accordance with standing order 9(b), correct obvious grammatical or typographical errors in the wording of the motion. </w:t>
      </w:r>
    </w:p>
    <w:p w14:paraId="3EAE3D1C" w14:textId="4A6688AE"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Pr>
          <w:rFonts w:ascii="Arial" w:hAnsi="Arial" w:cs="Arial"/>
          <w:color w:val="000000"/>
          <w:sz w:val="22"/>
          <w:szCs w:val="22"/>
          <w:lang w:bidi="en-US"/>
        </w:rPr>
        <w:t>,</w:t>
      </w:r>
      <w:r w:rsidRPr="00D13515">
        <w:rPr>
          <w:rFonts w:ascii="Arial" w:hAnsi="Arial" w:cs="Arial"/>
          <w:color w:val="000000"/>
          <w:sz w:val="22"/>
          <w:szCs w:val="22"/>
          <w:lang w:bidi="en-US"/>
        </w:rPr>
        <w:t xml:space="preserve"> </w:t>
      </w:r>
      <w:r>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3D6B33D0"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54AF87D4"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Pr="00D13515">
        <w:rPr>
          <w:rFonts w:ascii="Arial" w:hAnsi="Arial" w:cs="Arial"/>
          <w:color w:val="000000"/>
          <w:sz w:val="22"/>
          <w:szCs w:val="22"/>
          <w:lang w:bidi="en-US"/>
        </w:rPr>
        <w:t xml:space="preserve">he decision of the Proper Officer as to whether or not to include the motion on the agenda shall be final. </w:t>
      </w:r>
    </w:p>
    <w:p w14:paraId="6CFAC4F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6B63996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03A382F1" w14:textId="5B1819E8"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Pr>
          <w:rFonts w:ascii="Arial" w:hAnsi="Arial" w:cs="Arial"/>
          <w:b/>
          <w:szCs w:val="22"/>
        </w:rPr>
        <w:lastRenderedPageBreak/>
        <w:t>10.</w:t>
      </w:r>
      <w:r>
        <w:rPr>
          <w:rFonts w:ascii="Arial" w:hAnsi="Arial" w:cs="Arial"/>
          <w:b/>
          <w:szCs w:val="22"/>
        </w:rPr>
        <w:tab/>
      </w:r>
      <w:r w:rsidR="008E73E4" w:rsidRPr="00D13515">
        <w:rPr>
          <w:rFonts w:ascii="Arial" w:hAnsi="Arial" w:cs="Arial"/>
          <w:b/>
          <w:szCs w:val="22"/>
        </w:rPr>
        <w:t>MOTIONS AT A MEETING THAT DO NOT REQUIRE WRITTEN NOTICE</w:t>
      </w:r>
      <w:bookmarkEnd w:id="75"/>
      <w:bookmarkEnd w:id="76"/>
      <w:bookmarkEnd w:id="77"/>
      <w:bookmarkEnd w:id="78"/>
      <w:bookmarkEnd w:id="79"/>
      <w:r w:rsidR="008E73E4" w:rsidRPr="00D13515">
        <w:rPr>
          <w:rFonts w:ascii="Arial" w:hAnsi="Arial" w:cs="Arial"/>
          <w:b/>
          <w:szCs w:val="22"/>
        </w:rPr>
        <w:t xml:space="preserve"> </w:t>
      </w:r>
      <w:bookmarkEnd w:id="80"/>
    </w:p>
    <w:p w14:paraId="32E30EC6"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BBA96C0" w14:textId="77777777" w:rsidR="008E73E4" w:rsidRPr="00D13515" w:rsidRDefault="008E73E4" w:rsidP="008E73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Pr>
          <w:rFonts w:ascii="Arial" w:hAnsi="Arial" w:cs="Arial"/>
          <w:color w:val="000000"/>
          <w:sz w:val="22"/>
          <w:szCs w:val="22"/>
          <w:lang w:bidi="en-US"/>
        </w:rPr>
        <w:t>en notice to the Proper Officer:</w:t>
      </w:r>
    </w:p>
    <w:p w14:paraId="50360EE7"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44E694E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5CEA30D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F615FCF"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5A553A6"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62870422"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70B67DDE"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24078E9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50F6ABF2"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222F426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0A122017"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7465C335"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7EFEB293"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0C15A804"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35DB699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D6F5C7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743A1B9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close the meeting. </w:t>
      </w:r>
    </w:p>
    <w:p w14:paraId="74404C36" w14:textId="77777777" w:rsidR="008E73E4"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0EDB1C3" w14:textId="77777777" w:rsidR="002C18F4" w:rsidRDefault="002C18F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614CAFB" w14:textId="77777777" w:rsidR="002C18F4" w:rsidRDefault="002C18F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8B56B44" w14:textId="77777777" w:rsidR="002C18F4" w:rsidRPr="00D13515" w:rsidRDefault="002C18F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1B898D8" w14:textId="5873402A" w:rsidR="008E73E4" w:rsidRDefault="0093088B" w:rsidP="008E73E4">
      <w:pPr>
        <w:pStyle w:val="Heading1"/>
        <w:tabs>
          <w:tab w:val="num" w:pos="851"/>
        </w:tabs>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Pr>
          <w:rFonts w:ascii="Arial" w:hAnsi="Arial" w:cs="Arial"/>
          <w:b/>
          <w:szCs w:val="22"/>
        </w:rPr>
        <w:lastRenderedPageBreak/>
        <w:t>11.</w:t>
      </w:r>
      <w:r>
        <w:rPr>
          <w:rFonts w:ascii="Arial" w:hAnsi="Arial" w:cs="Arial"/>
          <w:b/>
          <w:szCs w:val="22"/>
        </w:rPr>
        <w:tab/>
      </w:r>
      <w:r w:rsidR="008E73E4" w:rsidRPr="00D13515">
        <w:rPr>
          <w:rFonts w:ascii="Arial" w:hAnsi="Arial" w:cs="Arial"/>
          <w:b/>
          <w:szCs w:val="22"/>
        </w:rPr>
        <w:t>MANAGEMENT OF INFORMATION</w:t>
      </w:r>
      <w:bookmarkEnd w:id="81"/>
      <w:r w:rsidR="008E73E4" w:rsidRPr="00D13515">
        <w:rPr>
          <w:rFonts w:ascii="Arial" w:hAnsi="Arial" w:cs="Arial"/>
          <w:b/>
          <w:szCs w:val="22"/>
        </w:rPr>
        <w:t xml:space="preserve"> </w:t>
      </w:r>
      <w:bookmarkEnd w:id="82"/>
      <w:bookmarkEnd w:id="83"/>
      <w:bookmarkEnd w:id="84"/>
      <w:bookmarkEnd w:id="85"/>
      <w:bookmarkEnd w:id="86"/>
    </w:p>
    <w:p w14:paraId="01CC7F99" w14:textId="77777777" w:rsidR="008E73E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p>
    <w:p w14:paraId="1D47BDFE" w14:textId="77777777" w:rsidR="008E73E4" w:rsidRPr="00247B24" w:rsidRDefault="008E73E4" w:rsidP="00594762">
      <w:pPr>
        <w:widowControl w:val="0"/>
        <w:suppressAutoHyphens/>
        <w:autoSpaceDE w:val="0"/>
        <w:autoSpaceDN w:val="0"/>
        <w:adjustRightInd w:val="0"/>
        <w:spacing w:line="276" w:lineRule="auto"/>
        <w:ind w:left="131" w:firstLine="720"/>
        <w:textAlignment w:val="center"/>
        <w:rPr>
          <w:rFonts w:ascii="Arial" w:hAnsi="Arial" w:cs="Arial"/>
          <w:color w:val="000000"/>
          <w:sz w:val="20"/>
          <w:szCs w:val="22"/>
          <w:lang w:bidi="en-US"/>
        </w:rPr>
      </w:pPr>
    </w:p>
    <w:p w14:paraId="64506F99"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technical and organisational measures to keep secure information (including personal data) which it holds in paper and electronic form. Such arrangements shall include deciding who has access to personal data and encryption of personal data. </w:t>
      </w:r>
    </w:p>
    <w:p w14:paraId="7CD62582" w14:textId="77777777" w:rsidR="008E73E4" w:rsidRPr="00D13515" w:rsidRDefault="008E73E4" w:rsidP="008E73E4">
      <w:pPr>
        <w:pStyle w:val="ListParagraph"/>
        <w:numPr>
          <w:ilvl w:val="0"/>
          <w:numId w:val="24"/>
        </w:numPr>
        <w:spacing w:after="200" w:line="276" w:lineRule="auto"/>
        <w:contextualSpacing w:val="0"/>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 </w:t>
      </w:r>
    </w:p>
    <w:p w14:paraId="3E69DFC4"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agenda, papers that support the agenda and the minutes of a meeting shall not disclose or otherwise undermine confidential information or personal data without legal justification. </w:t>
      </w:r>
    </w:p>
    <w:p w14:paraId="7EBA3FA3"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 information or personal data without legal justification.</w:t>
      </w:r>
    </w:p>
    <w:p w14:paraId="4A283D76" w14:textId="77777777" w:rsidR="008E73E4" w:rsidRPr="00D13515"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CAAB6B" w14:textId="37784E1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Pr>
          <w:rFonts w:ascii="Arial" w:hAnsi="Arial" w:cs="Arial"/>
          <w:b/>
          <w:szCs w:val="22"/>
        </w:rPr>
        <w:t>12.</w:t>
      </w:r>
      <w:r>
        <w:rPr>
          <w:rFonts w:ascii="Arial" w:hAnsi="Arial" w:cs="Arial"/>
          <w:b/>
          <w:szCs w:val="22"/>
        </w:rPr>
        <w:tab/>
      </w:r>
      <w:r w:rsidR="008E73E4" w:rsidRPr="00D13515">
        <w:rPr>
          <w:rFonts w:ascii="Arial" w:hAnsi="Arial" w:cs="Arial"/>
          <w:b/>
          <w:szCs w:val="22"/>
        </w:rPr>
        <w:t>DRAFT MINUTES</w:t>
      </w:r>
      <w:bookmarkEnd w:id="87"/>
      <w:bookmarkEnd w:id="88"/>
      <w:bookmarkEnd w:id="89"/>
      <w:bookmarkEnd w:id="90"/>
      <w:bookmarkEnd w:id="91"/>
      <w:bookmarkEnd w:id="92"/>
      <w:r w:rsidR="008E73E4" w:rsidRPr="00D13515">
        <w:rPr>
          <w:rFonts w:ascii="Arial" w:hAnsi="Arial" w:cs="Arial"/>
          <w:b/>
          <w:szCs w:val="22"/>
        </w:rPr>
        <w:t xml:space="preserve"> </w:t>
      </w:r>
    </w:p>
    <w:p w14:paraId="6E1EC949" w14:textId="77777777" w:rsidR="008E73E4" w:rsidRPr="00387CC2" w:rsidRDefault="008E73E4" w:rsidP="00594762">
      <w:pPr>
        <w:spacing w:line="276" w:lineRule="auto"/>
        <w:rPr>
          <w:rFonts w:ascii="Arial" w:hAnsi="Arial" w:cs="Arial"/>
          <w:sz w:val="2"/>
          <w:szCs w:val="2"/>
        </w:rPr>
      </w:pPr>
    </w:p>
    <w:p w14:paraId="2E1CF62C"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281CCB2E"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73AB6B57"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1241DB53" w14:textId="77777777" w:rsidR="008E73E4" w:rsidRPr="00387CC2" w:rsidRDefault="008E73E4" w:rsidP="00387CC2">
      <w:pPr>
        <w:spacing w:after="120" w:line="276" w:lineRule="auto"/>
        <w:rPr>
          <w:rFonts w:ascii="Arial" w:hAnsi="Arial" w:cs="Arial"/>
          <w:sz w:val="10"/>
          <w:szCs w:val="10"/>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8E73E4" w:rsidRPr="00D13515" w14:paraId="62938509" w14:textId="77777777" w:rsidTr="00932A39">
        <w:tc>
          <w:tcPr>
            <w:tcW w:w="490" w:type="dxa"/>
          </w:tcPr>
          <w:p w14:paraId="0387B63B" w14:textId="77777777" w:rsidR="008E73E4" w:rsidRPr="00D13515" w:rsidRDefault="008E73E4" w:rsidP="00932A39">
            <w:pPr>
              <w:spacing w:after="200" w:line="276" w:lineRule="auto"/>
              <w:contextualSpacing/>
              <w:rPr>
                <w:rFonts w:ascii="Arial" w:hAnsi="Arial" w:cs="Arial"/>
              </w:rPr>
            </w:pPr>
          </w:p>
        </w:tc>
        <w:tc>
          <w:tcPr>
            <w:tcW w:w="8414" w:type="dxa"/>
          </w:tcPr>
          <w:p w14:paraId="086695F5"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8E73E4" w:rsidRPr="00D13515" w14:paraId="26C51B91" w14:textId="77777777" w:rsidTr="00932A39">
        <w:tc>
          <w:tcPr>
            <w:tcW w:w="490" w:type="dxa"/>
          </w:tcPr>
          <w:p w14:paraId="50638A7A" w14:textId="77777777" w:rsidR="008E73E4" w:rsidRPr="00D13515" w:rsidRDefault="008E73E4" w:rsidP="00932A39">
            <w:pPr>
              <w:spacing w:after="200" w:line="276" w:lineRule="auto"/>
              <w:contextualSpacing/>
              <w:rPr>
                <w:rFonts w:ascii="Arial" w:hAnsi="Arial" w:cs="Arial"/>
              </w:rPr>
            </w:pPr>
          </w:p>
        </w:tc>
        <w:tc>
          <w:tcPr>
            <w:tcW w:w="8414" w:type="dxa"/>
          </w:tcPr>
          <w:p w14:paraId="15C44CDB"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Pr>
                <w:rFonts w:ascii="Arial" w:hAnsi="Arial" w:cs="Arial"/>
                <w:color w:val="000000"/>
                <w:sz w:val="22"/>
                <w:szCs w:val="22"/>
                <w:lang w:bidi="en-US"/>
              </w:rPr>
              <w:t>)</w:t>
            </w:r>
            <w:r w:rsidRPr="00D13515">
              <w:rPr>
                <w:rFonts w:ascii="Arial" w:hAnsi="Arial" w:cs="Arial"/>
                <w:color w:val="000000"/>
                <w:sz w:val="22"/>
                <w:szCs w:val="22"/>
                <w:lang w:bidi="en-US"/>
              </w:rPr>
              <w:t>(i).</w:t>
            </w:r>
          </w:p>
        </w:tc>
      </w:tr>
      <w:tr w:rsidR="008E73E4" w:rsidRPr="00D13515" w14:paraId="4F7E09F9" w14:textId="77777777" w:rsidTr="00932A39">
        <w:tc>
          <w:tcPr>
            <w:tcW w:w="490" w:type="dxa"/>
          </w:tcPr>
          <w:p w14:paraId="72BF5161" w14:textId="77777777" w:rsidR="008E73E4" w:rsidRPr="00D13515" w:rsidRDefault="008E73E4" w:rsidP="00932A39">
            <w:pPr>
              <w:spacing w:after="200" w:line="276" w:lineRule="auto"/>
              <w:contextualSpacing/>
              <w:rPr>
                <w:rFonts w:ascii="Arial" w:hAnsi="Arial" w:cs="Arial"/>
              </w:rPr>
            </w:pPr>
          </w:p>
        </w:tc>
        <w:tc>
          <w:tcPr>
            <w:tcW w:w="8414" w:type="dxa"/>
          </w:tcPr>
          <w:p w14:paraId="30A1EFEC"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8E73E4" w:rsidRPr="00D13515" w14:paraId="6B555AC1" w14:textId="77777777" w:rsidTr="00932A39">
        <w:tc>
          <w:tcPr>
            <w:tcW w:w="490" w:type="dxa"/>
          </w:tcPr>
          <w:p w14:paraId="31517C1C" w14:textId="77777777" w:rsidR="008E73E4" w:rsidRPr="00D13515" w:rsidRDefault="008E73E4" w:rsidP="00932A39">
            <w:pPr>
              <w:spacing w:after="200" w:line="276" w:lineRule="auto"/>
              <w:contextualSpacing/>
              <w:rPr>
                <w:rFonts w:ascii="Arial" w:hAnsi="Arial" w:cs="Arial"/>
              </w:rPr>
            </w:pPr>
          </w:p>
        </w:tc>
        <w:tc>
          <w:tcPr>
            <w:tcW w:w="8414" w:type="dxa"/>
          </w:tcPr>
          <w:p w14:paraId="1E13122B"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 they shall sign the minutes and include a paragraph in the following terms or to the same effect</w:t>
            </w:r>
            <w:r w:rsidRPr="00D13515">
              <w:rPr>
                <w:rFonts w:ascii="Arial" w:hAnsi="Arial" w:cs="Arial"/>
                <w:color w:val="000000"/>
                <w:sz w:val="22"/>
                <w:szCs w:val="22"/>
                <w:lang w:bidi="en-US"/>
              </w:rPr>
              <w:t>:</w:t>
            </w:r>
          </w:p>
          <w:p w14:paraId="5CACC6D9" w14:textId="77777777" w:rsidR="008E73E4" w:rsidRPr="00D13515" w:rsidRDefault="008E73E4" w:rsidP="00932A39">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lastRenderedPageBreak/>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   ) held on [date] in respect of ( </w:t>
            </w:r>
            <w:r>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8E73E4" w:rsidRPr="00D13515" w14:paraId="4B4E10D1" w14:textId="77777777" w:rsidTr="00932A39">
        <w:tc>
          <w:tcPr>
            <w:tcW w:w="490" w:type="dxa"/>
          </w:tcPr>
          <w:p w14:paraId="44879BD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21727F8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092C0D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8FC1845" w14:textId="77777777" w:rsidR="008E73E4" w:rsidRPr="00D13515" w:rsidRDefault="008E73E4" w:rsidP="00932A39">
            <w:pPr>
              <w:spacing w:after="200" w:line="276" w:lineRule="auto"/>
              <w:contextualSpacing/>
              <w:rPr>
                <w:rFonts w:ascii="Arial" w:hAnsi="Arial" w:cs="Arial"/>
              </w:rPr>
            </w:pPr>
          </w:p>
        </w:tc>
        <w:tc>
          <w:tcPr>
            <w:tcW w:w="8414" w:type="dxa"/>
          </w:tcPr>
          <w:p w14:paraId="5A3C030E"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8E73E4" w:rsidRPr="00D13515" w14:paraId="403867E2" w14:textId="77777777" w:rsidTr="00932A39">
        <w:tc>
          <w:tcPr>
            <w:tcW w:w="490" w:type="dxa"/>
          </w:tcPr>
          <w:p w14:paraId="0CE80EE0" w14:textId="77777777" w:rsidR="008E73E4" w:rsidRPr="00D13515" w:rsidRDefault="008E73E4" w:rsidP="00932A39">
            <w:pPr>
              <w:spacing w:after="200" w:line="276" w:lineRule="auto"/>
              <w:contextualSpacing/>
              <w:rPr>
                <w:rFonts w:ascii="Arial" w:hAnsi="Arial" w:cs="Arial"/>
              </w:rPr>
            </w:pPr>
          </w:p>
        </w:tc>
        <w:tc>
          <w:tcPr>
            <w:tcW w:w="8414" w:type="dxa"/>
          </w:tcPr>
          <w:p w14:paraId="3D8F5EE6"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 and standing order 20(a) and following a resolution which confirms the accuracy of the minutes of a meeting, the draft minutes or recordings of the meeting for which approved minutes exist shall be destroyed.</w:t>
            </w:r>
          </w:p>
        </w:tc>
      </w:tr>
    </w:tbl>
    <w:p w14:paraId="4EF62A22"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4BB3CCE" w14:textId="1E3E9013" w:rsidR="008E73E4" w:rsidRDefault="0093088B" w:rsidP="008E73E4">
      <w:pPr>
        <w:pStyle w:val="Heading1"/>
        <w:tabs>
          <w:tab w:val="num" w:pos="851"/>
        </w:tabs>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Pr>
          <w:rFonts w:ascii="Arial" w:hAnsi="Arial" w:cs="Arial"/>
          <w:b/>
          <w:szCs w:val="22"/>
        </w:rPr>
        <w:t>13.</w:t>
      </w:r>
      <w:r>
        <w:rPr>
          <w:rFonts w:ascii="Arial" w:hAnsi="Arial" w:cs="Arial"/>
          <w:b/>
          <w:szCs w:val="22"/>
        </w:rPr>
        <w:tab/>
      </w:r>
      <w:r w:rsidR="008E73E4" w:rsidRPr="00D13515">
        <w:rPr>
          <w:rFonts w:ascii="Arial" w:hAnsi="Arial" w:cs="Arial"/>
          <w:b/>
          <w:szCs w:val="22"/>
        </w:rPr>
        <w:t>CODE OF CONDUCT AND DISPENSATIONS</w:t>
      </w:r>
      <w:bookmarkEnd w:id="93"/>
      <w:bookmarkEnd w:id="94"/>
      <w:bookmarkEnd w:id="95"/>
      <w:bookmarkEnd w:id="96"/>
      <w:bookmarkEnd w:id="97"/>
      <w:bookmarkEnd w:id="98"/>
    </w:p>
    <w:p w14:paraId="2E189E9A" w14:textId="77777777" w:rsidR="008E73E4" w:rsidRDefault="008E73E4" w:rsidP="008E73E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3(u</w:t>
      </w:r>
      <w:bookmarkEnd w:id="99"/>
      <w:r w:rsidRPr="00D13515">
        <w:rPr>
          <w:rStyle w:val="Emphasis"/>
          <w:rFonts w:ascii="Arial" w:hAnsi="Arial" w:cs="Arial"/>
          <w:sz w:val="22"/>
          <w:szCs w:val="22"/>
        </w:rPr>
        <w:t xml:space="preserve">). </w:t>
      </w:r>
    </w:p>
    <w:p w14:paraId="0A468FE1"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All councillors and non-councillors with voting rights shall observe the code of conduct adopted by the Council.</w:t>
      </w:r>
    </w:p>
    <w:p w14:paraId="500A6123" w14:textId="77777777" w:rsidR="008E73E4" w:rsidRPr="00851C9E"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Pr="00851C9E">
        <w:rPr>
          <w:rFonts w:ascii="Arial" w:hAnsi="Arial" w:cs="Arial"/>
          <w:color w:val="000000" w:themeColor="text1"/>
          <w:sz w:val="22"/>
          <w:szCs w:val="22"/>
          <w:lang w:bidi="en-US"/>
        </w:rPr>
        <w:t xml:space="preserve">they have 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 they have a disclosable pecuniary interest. They may return to the meeting after it has considered the matter in which they had the interest.</w:t>
      </w:r>
    </w:p>
    <w:p w14:paraId="393D5C1C"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they have been granted a dispensation, a councillor or non-councillor with voting rights shall withdraw from a meeting when it is considering a matter in which they have another interest if so required by the Council’s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Pr>
          <w:rFonts w:ascii="Arial" w:hAnsi="Arial" w:cs="Arial"/>
          <w:color w:val="000000"/>
          <w:sz w:val="22"/>
          <w:szCs w:val="22"/>
          <w:lang w:bidi="en-US"/>
        </w:rPr>
        <w:t>They</w:t>
      </w:r>
      <w:r w:rsidRPr="00D13515">
        <w:rPr>
          <w:rFonts w:ascii="Arial" w:hAnsi="Arial" w:cs="Arial"/>
          <w:color w:val="000000"/>
          <w:sz w:val="22"/>
          <w:szCs w:val="22"/>
          <w:lang w:bidi="en-US"/>
        </w:rPr>
        <w:t xml:space="preserve"> may return to the meeting after it has considered the matter in which </w:t>
      </w:r>
      <w:r>
        <w:rPr>
          <w:rFonts w:ascii="Arial" w:hAnsi="Arial" w:cs="Arial"/>
          <w:color w:val="000000"/>
          <w:sz w:val="22"/>
          <w:szCs w:val="22"/>
          <w:lang w:bidi="en-US"/>
        </w:rPr>
        <w:t>they</w:t>
      </w:r>
      <w:r w:rsidRPr="00D13515">
        <w:rPr>
          <w:rFonts w:ascii="Arial" w:hAnsi="Arial" w:cs="Arial"/>
          <w:color w:val="000000"/>
          <w:sz w:val="22"/>
          <w:szCs w:val="22"/>
          <w:lang w:bidi="en-US"/>
        </w:rPr>
        <w:t xml:space="preserve"> had the interest.</w:t>
      </w:r>
    </w:p>
    <w:p w14:paraId="02037EFC"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5B2B30BC" w14:textId="634CA77F"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a meeting of the Council, or committee or sub-committee for which the dispensation is required and that decision is final.</w:t>
      </w:r>
    </w:p>
    <w:p w14:paraId="22F97611"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57332585"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603333C2"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27558E84"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the date of the meeting or the period (not exceeding four years) for which the dispensation is sought; and </w:t>
      </w:r>
    </w:p>
    <w:p w14:paraId="18492D28"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A560AC8" w14:textId="056C4114" w:rsidR="008E73E4" w:rsidRPr="00D13515" w:rsidRDefault="008E73E4" w:rsidP="008E73E4">
      <w:pPr>
        <w:widowControl w:val="0"/>
        <w:numPr>
          <w:ilvl w:val="0"/>
          <w:numId w:val="9"/>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 a dispensation request shall be considered at the beginning of the meeting of the Council, or committee or sub-committee for which the dispensation is required.</w:t>
      </w:r>
    </w:p>
    <w:p w14:paraId="61E87DC9" w14:textId="77777777" w:rsidR="008E73E4" w:rsidRPr="00D13515" w:rsidRDefault="008E73E4" w:rsidP="008E73E4">
      <w:pPr>
        <w:widowControl w:val="0"/>
        <w:numPr>
          <w:ilvl w:val="0"/>
          <w:numId w:val="9"/>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2F2E6DC6"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Pr>
          <w:rFonts w:ascii="Arial" w:hAnsi="Arial" w:cs="Arial"/>
          <w:b/>
          <w:bCs/>
          <w:color w:val="000000"/>
          <w:spacing w:val="-2"/>
          <w:sz w:val="22"/>
          <w:szCs w:val="22"/>
          <w:lang w:bidi="en-US"/>
        </w:rPr>
        <w:t xml:space="preserve">; </w:t>
      </w:r>
    </w:p>
    <w:p w14:paraId="23361208"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interests of persons living in the C</w:t>
      </w:r>
      <w:r>
        <w:rPr>
          <w:rFonts w:ascii="Arial" w:hAnsi="Arial" w:cs="Arial"/>
          <w:b/>
          <w:bCs/>
          <w:color w:val="000000"/>
          <w:spacing w:val="-2"/>
          <w:sz w:val="22"/>
          <w:szCs w:val="22"/>
          <w:lang w:bidi="en-US"/>
        </w:rPr>
        <w:t>ouncil’s area; or</w:t>
      </w:r>
    </w:p>
    <w:p w14:paraId="6C5E9339"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342D524"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5F77B0E" w14:textId="2DC3918D" w:rsidR="008E73E4" w:rsidRPr="00D13515" w:rsidRDefault="0093088B" w:rsidP="008E73E4">
      <w:pPr>
        <w:pStyle w:val="Heading1"/>
        <w:tabs>
          <w:tab w:val="num" w:pos="851"/>
        </w:tabs>
        <w:spacing w:before="0" w:after="200" w:line="276" w:lineRule="auto"/>
        <w:ind w:left="851" w:hanging="851"/>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Pr>
          <w:rFonts w:ascii="Arial" w:hAnsi="Arial" w:cs="Arial"/>
          <w:b/>
        </w:rPr>
        <w:t>14.</w:t>
      </w:r>
      <w:r>
        <w:rPr>
          <w:rFonts w:ascii="Arial" w:hAnsi="Arial" w:cs="Arial"/>
          <w:b/>
        </w:rPr>
        <w:tab/>
      </w:r>
      <w:r w:rsidR="008E73E4" w:rsidRPr="00D13515">
        <w:rPr>
          <w:rFonts w:ascii="Arial" w:hAnsi="Arial" w:cs="Arial"/>
          <w:b/>
        </w:rPr>
        <w:t>CODE OF CONDUCT COMPLAINTS</w:t>
      </w:r>
      <w:bookmarkEnd w:id="103"/>
      <w:bookmarkEnd w:id="104"/>
      <w:bookmarkEnd w:id="105"/>
      <w:bookmarkEnd w:id="106"/>
      <w:bookmarkEnd w:id="107"/>
      <w:r w:rsidR="008E73E4" w:rsidRPr="00D13515">
        <w:rPr>
          <w:rFonts w:ascii="Arial" w:hAnsi="Arial" w:cs="Arial"/>
          <w:b/>
        </w:rPr>
        <w:t xml:space="preserve"> </w:t>
      </w:r>
      <w:bookmarkEnd w:id="108"/>
    </w:p>
    <w:p w14:paraId="72388BAC"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7E53302E" w14:textId="77777777" w:rsidR="008E73E4" w:rsidRDefault="008E73E4" w:rsidP="008E73E4">
      <w:pPr>
        <w:pStyle w:val="ListParagraph"/>
        <w:widowControl w:val="0"/>
        <w:numPr>
          <w:ilvl w:val="0"/>
          <w:numId w:val="27"/>
        </w:numPr>
        <w:suppressAutoHyphens/>
        <w:autoSpaceDE w:val="0"/>
        <w:autoSpaceDN w:val="0"/>
        <w:adjustRightInd w:val="0"/>
        <w:spacing w:after="200" w:line="276" w:lineRule="auto"/>
        <w:ind w:left="567"/>
        <w:contextualSpacing w:val="0"/>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voting rights has breached the Council’s code of conduct, the Council shall consider what, if any, action to take against </w:t>
      </w:r>
      <w:r>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586C47BA"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59C40DB7" w14:textId="350D12C5" w:rsidR="008E73E4" w:rsidRPr="00D13515" w:rsidRDefault="0093088B" w:rsidP="008E73E4">
      <w:pPr>
        <w:pStyle w:val="Heading1"/>
        <w:tabs>
          <w:tab w:val="num" w:pos="851"/>
        </w:tabs>
        <w:spacing w:before="0" w:after="200" w:line="276" w:lineRule="auto"/>
        <w:ind w:left="851" w:hanging="851"/>
        <w:rPr>
          <w:rFonts w:ascii="Arial" w:hAnsi="Arial" w:cs="Arial"/>
          <w:b/>
          <w:szCs w:val="22"/>
          <w:lang w:bidi="en-US"/>
        </w:rPr>
      </w:pPr>
      <w:bookmarkStart w:id="111" w:name="_Toc359318570"/>
      <w:bookmarkStart w:id="112" w:name="_Toc359334521"/>
      <w:bookmarkStart w:id="113" w:name="_Toc359334800"/>
      <w:bookmarkStart w:id="114" w:name="_Toc359336502"/>
      <w:bookmarkStart w:id="115" w:name="_Toc509572004"/>
      <w:r>
        <w:rPr>
          <w:rFonts w:ascii="Arial" w:hAnsi="Arial" w:cs="Arial"/>
          <w:b/>
          <w:szCs w:val="22"/>
          <w:lang w:bidi="en-US"/>
        </w:rPr>
        <w:t>1</w:t>
      </w:r>
      <w:r w:rsidR="00387CC2">
        <w:rPr>
          <w:rFonts w:ascii="Arial" w:hAnsi="Arial" w:cs="Arial"/>
          <w:b/>
          <w:szCs w:val="22"/>
          <w:lang w:bidi="en-US"/>
        </w:rPr>
        <w:t>5</w:t>
      </w:r>
      <w:r>
        <w:rPr>
          <w:rFonts w:ascii="Arial" w:hAnsi="Arial" w:cs="Arial"/>
          <w:b/>
          <w:szCs w:val="22"/>
          <w:lang w:bidi="en-US"/>
        </w:rPr>
        <w:t>.</w:t>
      </w:r>
      <w:r>
        <w:rPr>
          <w:rFonts w:ascii="Arial" w:hAnsi="Arial" w:cs="Arial"/>
          <w:b/>
          <w:szCs w:val="22"/>
          <w:lang w:bidi="en-US"/>
        </w:rPr>
        <w:tab/>
      </w:r>
      <w:r w:rsidR="008E73E4" w:rsidRPr="00D13515">
        <w:rPr>
          <w:rFonts w:ascii="Arial" w:hAnsi="Arial" w:cs="Arial"/>
          <w:b/>
          <w:szCs w:val="22"/>
          <w:lang w:bidi="en-US"/>
        </w:rPr>
        <w:t>PROPER OFFICER</w:t>
      </w:r>
      <w:bookmarkEnd w:id="109"/>
      <w:bookmarkEnd w:id="111"/>
      <w:bookmarkEnd w:id="112"/>
      <w:bookmarkEnd w:id="113"/>
      <w:bookmarkEnd w:id="114"/>
      <w:bookmarkEnd w:id="115"/>
      <w:r w:rsidR="008E73E4" w:rsidRPr="00D13515">
        <w:rPr>
          <w:rFonts w:ascii="Arial" w:hAnsi="Arial" w:cs="Arial"/>
          <w:b/>
          <w:szCs w:val="22"/>
          <w:lang w:bidi="en-US"/>
        </w:rPr>
        <w:t xml:space="preserve"> </w:t>
      </w:r>
    </w:p>
    <w:p w14:paraId="514EFA60" w14:textId="77777777" w:rsidR="008E73E4" w:rsidRPr="00D13515" w:rsidRDefault="008E73E4" w:rsidP="00594762">
      <w:pPr>
        <w:spacing w:line="276" w:lineRule="auto"/>
        <w:rPr>
          <w:rFonts w:ascii="Arial" w:hAnsi="Arial" w:cs="Arial"/>
          <w:sz w:val="22"/>
          <w:szCs w:val="22"/>
          <w:lang w:bidi="en-US"/>
        </w:rPr>
      </w:pPr>
    </w:p>
    <w:p w14:paraId="5DE806FF" w14:textId="77777777" w:rsidR="008E73E4" w:rsidRPr="00D13515" w:rsidRDefault="008E73E4">
      <w:pPr>
        <w:widowControl w:val="0"/>
        <w:numPr>
          <w:ilvl w:val="0"/>
          <w:numId w:val="28"/>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Proper Officer shall be either (i) the clerk or (ii) other staff member(s) nominated by the Council to undertake the work of the Proper Officer when the Proper Officer is absent. </w:t>
      </w:r>
    </w:p>
    <w:p w14:paraId="29614179" w14:textId="77777777" w:rsidR="008E73E4" w:rsidRPr="00D13515" w:rsidRDefault="008E73E4">
      <w:pPr>
        <w:widowControl w:val="0"/>
        <w:numPr>
          <w:ilvl w:val="0"/>
          <w:numId w:val="28"/>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3199AD2" w14:textId="27C6B941"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p>
    <w:p w14:paraId="5855384A" w14:textId="77777777" w:rsidR="008E73E4" w:rsidRPr="00D13515" w:rsidRDefault="008E73E4">
      <w:pPr>
        <w:pStyle w:val="ListParagraph"/>
        <w:widowControl w:val="0"/>
        <w:numPr>
          <w:ilvl w:val="0"/>
          <w:numId w:val="37"/>
        </w:numPr>
        <w:suppressAutoHyphens/>
        <w:autoSpaceDE w:val="0"/>
        <w:autoSpaceDN w:val="0"/>
        <w:adjustRightInd w:val="0"/>
        <w:spacing w:after="24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serve on councillors by delivery or post at their residences or by email</w:t>
      </w:r>
      <w:r w:rsidRPr="00D13515">
        <w:rPr>
          <w:rFonts w:ascii="Arial" w:hAnsi="Arial" w:cs="Arial"/>
          <w:b/>
          <w:sz w:val="22"/>
          <w:szCs w:val="22"/>
        </w:rPr>
        <w:t xml:space="preserve"> </w:t>
      </w:r>
      <w:r w:rsidRPr="00D13515">
        <w:rPr>
          <w:rFonts w:ascii="Arial" w:hAnsi="Arial" w:cs="Arial"/>
          <w:b/>
          <w:bCs/>
          <w:color w:val="000000"/>
          <w:sz w:val="22"/>
          <w:szCs w:val="22"/>
          <w:lang w:bidi="en-US"/>
        </w:rPr>
        <w:t>authenticated in such manner as the Proper Officer thinks fit</w:t>
      </w:r>
      <w:r>
        <w:rPr>
          <w:rFonts w:ascii="Arial" w:hAnsi="Arial" w:cs="Arial"/>
          <w:b/>
          <w:bCs/>
          <w:color w:val="000000"/>
          <w:sz w:val="22"/>
          <w:szCs w:val="22"/>
          <w:lang w:bidi="en-US"/>
        </w:rPr>
        <w:t>,</w:t>
      </w:r>
      <w:r w:rsidRPr="00D13515">
        <w:rPr>
          <w:rFonts w:ascii="Arial" w:hAnsi="Arial" w:cs="Arial"/>
          <w:b/>
          <w:sz w:val="22"/>
          <w:szCs w:val="22"/>
        </w:rPr>
        <w:t xml:space="preserve"> </w:t>
      </w:r>
      <w:r w:rsidRPr="00D13515">
        <w:rPr>
          <w:rFonts w:ascii="Arial" w:hAnsi="Arial" w:cs="Arial"/>
          <w:b/>
          <w:bCs/>
          <w:color w:val="000000"/>
          <w:sz w:val="22"/>
          <w:szCs w:val="22"/>
          <w:lang w:bidi="en-US"/>
        </w:rPr>
        <w:t>a signed summons confirming the time, place and the agenda (provided the councillor has consented to service by email)</w:t>
      </w:r>
      <w:r>
        <w:rPr>
          <w:rFonts w:ascii="Arial" w:hAnsi="Arial" w:cs="Arial"/>
          <w:b/>
          <w:bCs/>
          <w:color w:val="000000"/>
          <w:sz w:val="22"/>
          <w:szCs w:val="22"/>
          <w:lang w:bidi="en-US"/>
        </w:rPr>
        <w:t>, and</w:t>
      </w:r>
    </w:p>
    <w:p w14:paraId="585D4C18" w14:textId="77777777" w:rsidR="008E73E4" w:rsidRPr="00D13515" w:rsidRDefault="008E73E4">
      <w:pPr>
        <w:pStyle w:val="ListParagraph"/>
        <w:widowControl w:val="0"/>
        <w:numPr>
          <w:ilvl w:val="0"/>
          <w:numId w:val="37"/>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Provide, in a conspicuous place, public notice of the time, place and agenda (provided that the public notice with agenda of an extraordinary meeting of the Council convened by councillors is signed by them).</w:t>
      </w:r>
    </w:p>
    <w:p w14:paraId="0E3D0D10" w14:textId="77777777" w:rsidR="008E73E4" w:rsidRPr="00D13515" w:rsidRDefault="008E73E4" w:rsidP="008E73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 for the meaning of clear days for a meeting of a full council and standing order 3(c) for the meaning of clear days for</w:t>
      </w:r>
      <w:r>
        <w:rPr>
          <w:rFonts w:ascii="Arial" w:hAnsi="Arial" w:cs="Arial"/>
          <w:i/>
          <w:color w:val="000000"/>
          <w:sz w:val="22"/>
          <w:szCs w:val="22"/>
          <w:lang w:bidi="en-US"/>
        </w:rPr>
        <w:t xml:space="preserve"> a meeting of a committee;</w:t>
      </w:r>
    </w:p>
    <w:p w14:paraId="572AD835" w14:textId="1521A458"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7E6AEF">
        <w:rPr>
          <w:rFonts w:ascii="Arial" w:hAnsi="Arial" w:cs="Arial"/>
          <w:color w:val="000000"/>
          <w:sz w:val="22"/>
          <w:szCs w:val="22"/>
          <w:lang w:bidi="en-US"/>
        </w:rPr>
        <w:t>7</w:t>
      </w:r>
      <w:r w:rsidRPr="00D13515">
        <w:rPr>
          <w:rFonts w:ascii="Arial" w:hAnsi="Arial" w:cs="Arial"/>
          <w:color w:val="000000"/>
          <w:sz w:val="22"/>
          <w:szCs w:val="22"/>
          <w:lang w:bidi="en-US"/>
        </w:rPr>
        <w:t xml:space="preserve"> days before the meeting confirming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21B54857" w14:textId="77777777" w:rsidR="008E73E4" w:rsidRPr="005C554A"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convene a meeting of the Council for the election of a new Chair of the Council, occasioned by a casual vacancy in their office;</w:t>
      </w:r>
    </w:p>
    <w:p w14:paraId="42A4F857" w14:textId="77777777" w:rsidR="008E73E4" w:rsidRPr="00466E76"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4DD7E710"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6EC83943"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 acceptance of office forms from councillors;</w:t>
      </w:r>
    </w:p>
    <w:p w14:paraId="1249A120"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 a copy of every councillor’s register of interests;</w:t>
      </w:r>
    </w:p>
    <w:p w14:paraId="2DB6FDC0" w14:textId="77777777" w:rsidR="008E73E4" w:rsidRPr="00D13515" w:rsidRDefault="008E73E4">
      <w:pPr>
        <w:widowControl w:val="0"/>
        <w:numPr>
          <w:ilvl w:val="1"/>
          <w:numId w:val="28"/>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freedom of information legislation and rights exercisable under data protection legislation, in accordance with the Council’s </w:t>
      </w:r>
      <w:r>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0318045" w14:textId="77777777" w:rsidR="008E73E4" w:rsidRPr="00093283" w:rsidRDefault="008E73E4">
      <w:pPr>
        <w:widowControl w:val="0"/>
        <w:numPr>
          <w:ilvl w:val="1"/>
          <w:numId w:val="28"/>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 with the Co</w:t>
      </w:r>
      <w:r>
        <w:rPr>
          <w:rFonts w:ascii="Arial" w:hAnsi="Arial" w:cs="Arial"/>
          <w:color w:val="000000"/>
          <w:sz w:val="22"/>
          <w:szCs w:val="22"/>
          <w:lang w:bidi="en-US"/>
        </w:rPr>
        <w:t xml:space="preserve">uncil’s Data Protection Officer </w:t>
      </w:r>
      <w:r w:rsidRPr="00093283">
        <w:rPr>
          <w:rFonts w:ascii="Arial" w:hAnsi="Arial" w:cs="Arial"/>
          <w:color w:val="000000"/>
          <w:sz w:val="22"/>
          <w:szCs w:val="22"/>
          <w:lang w:bidi="en-US"/>
        </w:rPr>
        <w:t>(if there is one);</w:t>
      </w:r>
    </w:p>
    <w:p w14:paraId="6612C8E1"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correspondence and notices on behalf of the Council except where there is a resolution to the contrary;</w:t>
      </w:r>
    </w:p>
    <w:p w14:paraId="79B15C91"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 the organisation</w:t>
      </w:r>
      <w:r>
        <w:rPr>
          <w:rFonts w:ascii="Arial" w:hAnsi="Arial" w:cs="Arial"/>
          <w:color w:val="000000"/>
          <w:sz w:val="22"/>
          <w:szCs w:val="22"/>
          <w:lang w:bidi="en-US"/>
        </w:rPr>
        <w:t xml:space="preserve"> of</w:t>
      </w:r>
      <w:r w:rsidRPr="00D13515">
        <w:rPr>
          <w:rFonts w:ascii="Arial" w:hAnsi="Arial" w:cs="Arial"/>
          <w:color w:val="000000"/>
          <w:sz w:val="22"/>
          <w:szCs w:val="22"/>
          <w:lang w:bidi="en-US"/>
        </w:rPr>
        <w:t>, storage of, access to, security of and destruct</w:t>
      </w:r>
      <w:r>
        <w:rPr>
          <w:rFonts w:ascii="Arial" w:hAnsi="Arial" w:cs="Arial"/>
          <w:color w:val="000000"/>
          <w:sz w:val="22"/>
          <w:szCs w:val="22"/>
          <w:lang w:bidi="en-US"/>
        </w:rPr>
        <w:t>ion of information held by the C</w:t>
      </w:r>
      <w:r w:rsidRPr="00D13515">
        <w:rPr>
          <w:rFonts w:ascii="Arial" w:hAnsi="Arial" w:cs="Arial"/>
          <w:color w:val="000000"/>
          <w:sz w:val="22"/>
          <w:szCs w:val="22"/>
          <w:lang w:bidi="en-US"/>
        </w:rPr>
        <w:t>ouncil in paper and electronic form subject to the requirements of data protection</w:t>
      </w:r>
      <w:r>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 and other legitimate requirements (e.g. the Limitation Act 1980);</w:t>
      </w:r>
    </w:p>
    <w:p w14:paraId="2439180B" w14:textId="77777777" w:rsidR="008E73E4" w:rsidRDefault="008E73E4">
      <w:pPr>
        <w:widowControl w:val="0"/>
        <w:numPr>
          <w:ilvl w:val="1"/>
          <w:numId w:val="28"/>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Pr>
          <w:rFonts w:ascii="Arial" w:hAnsi="Arial" w:cs="Arial"/>
          <w:color w:val="000000"/>
          <w:sz w:val="22"/>
          <w:szCs w:val="22"/>
          <w:lang w:bidi="en-US"/>
        </w:rPr>
        <w:t xml:space="preserve">for legal deeds to be executed; </w:t>
      </w:r>
    </w:p>
    <w:p w14:paraId="3D5C3118" w14:textId="77777777" w:rsidR="008E73E4" w:rsidRPr="00A86D1A" w:rsidRDefault="008E73E4" w:rsidP="008E73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Pr="00A86D1A">
        <w:rPr>
          <w:rFonts w:ascii="Arial" w:hAnsi="Arial" w:cs="Arial"/>
          <w:i/>
          <w:iCs/>
          <w:color w:val="000000"/>
          <w:sz w:val="22"/>
          <w:szCs w:val="22"/>
          <w:lang w:bidi="en-US"/>
        </w:rPr>
        <w:t>ee also standing order 23</w:t>
      </w:r>
      <w:r>
        <w:rPr>
          <w:rFonts w:ascii="Arial" w:hAnsi="Arial" w:cs="Arial"/>
          <w:i/>
          <w:iCs/>
          <w:color w:val="000000"/>
          <w:sz w:val="22"/>
          <w:szCs w:val="22"/>
          <w:lang w:bidi="en-US"/>
        </w:rPr>
        <w:t>);</w:t>
      </w:r>
    </w:p>
    <w:p w14:paraId="14D42A0E"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any payments to be made by the Council in accordance with </w:t>
      </w:r>
      <w:r>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2A5E27BD"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48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planning application notified to the Council and the Council’s response to the local planning authority in a book for such purpose;</w:t>
      </w:r>
    </w:p>
    <w:p w14:paraId="79275087" w14:textId="5B3EF13E"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refer a planning application received by the Council to the Chair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 (if there is one) of the Council within two working days of receipt to facilitate an extraordinary meeting if the nature of a planning application requires consideration before the next ordinary meeting of</w:t>
      </w:r>
      <w:r w:rsidR="007E6AEF">
        <w:rPr>
          <w:rFonts w:ascii="Arial" w:hAnsi="Arial" w:cs="Arial"/>
          <w:color w:val="000000"/>
          <w:sz w:val="22"/>
          <w:szCs w:val="22"/>
          <w:lang w:bidi="en-US"/>
        </w:rPr>
        <w:t xml:space="preserve"> </w:t>
      </w:r>
      <w:r w:rsidRPr="00D13515">
        <w:rPr>
          <w:rFonts w:ascii="Arial" w:hAnsi="Arial" w:cs="Arial"/>
          <w:color w:val="000000"/>
          <w:sz w:val="22"/>
          <w:szCs w:val="22"/>
          <w:lang w:bidi="en-US"/>
        </w:rPr>
        <w:t>the Council</w:t>
      </w:r>
    </w:p>
    <w:p w14:paraId="74494732"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access to information about the Council via the publication scheme; and</w:t>
      </w:r>
    </w:p>
    <w:p w14:paraId="3A3D489E" w14:textId="77777777" w:rsidR="008E73E4" w:rsidRDefault="008E73E4">
      <w:pPr>
        <w:widowControl w:val="0"/>
        <w:numPr>
          <w:ilvl w:val="1"/>
          <w:numId w:val="28"/>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retain custody of the seal of the Council (if there is one) which shall not be used with</w:t>
      </w:r>
      <w:r>
        <w:rPr>
          <w:rFonts w:ascii="Arial" w:hAnsi="Arial" w:cs="Arial"/>
          <w:color w:val="000000"/>
          <w:sz w:val="22"/>
          <w:szCs w:val="22"/>
          <w:lang w:bidi="en-US"/>
        </w:rPr>
        <w:t>out a resolution to that effect.</w:t>
      </w:r>
    </w:p>
    <w:p w14:paraId="5C17AE30" w14:textId="77777777" w:rsidR="008E73E4" w:rsidRPr="006434DA" w:rsidRDefault="008E73E4" w:rsidP="008E73E4">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Pr="006434DA">
        <w:rPr>
          <w:rFonts w:ascii="Arial" w:hAnsi="Arial" w:cs="Arial"/>
          <w:i/>
          <w:color w:val="000000"/>
          <w:sz w:val="22"/>
          <w:szCs w:val="22"/>
          <w:lang w:bidi="en-US"/>
        </w:rPr>
        <w:t xml:space="preserve">ee also standing order </w:t>
      </w:r>
      <w:bookmarkStart w:id="116" w:name="_Toc357072144"/>
      <w:r w:rsidRPr="006434DA">
        <w:rPr>
          <w:rFonts w:ascii="Arial" w:hAnsi="Arial" w:cs="Arial"/>
          <w:i/>
          <w:color w:val="000000"/>
          <w:sz w:val="22"/>
          <w:szCs w:val="22"/>
          <w:lang w:bidi="en-US"/>
        </w:rPr>
        <w:t>23</w:t>
      </w:r>
      <w:r>
        <w:rPr>
          <w:rFonts w:ascii="Arial" w:hAnsi="Arial" w:cs="Arial"/>
          <w:i/>
          <w:color w:val="000000"/>
          <w:sz w:val="22"/>
          <w:szCs w:val="22"/>
          <w:lang w:bidi="en-US"/>
        </w:rPr>
        <w:t>)</w:t>
      </w:r>
      <w:r w:rsidRPr="006434DA">
        <w:rPr>
          <w:rFonts w:ascii="Arial" w:hAnsi="Arial" w:cs="Arial"/>
          <w:i/>
          <w:color w:val="000000"/>
          <w:sz w:val="22"/>
          <w:szCs w:val="22"/>
          <w:lang w:bidi="en-US"/>
        </w:rPr>
        <w:t>.</w:t>
      </w:r>
    </w:p>
    <w:p w14:paraId="13824AA5" w14:textId="77777777" w:rsidR="008E73E4" w:rsidRPr="003D589A" w:rsidRDefault="008E73E4" w:rsidP="008E73E4">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0876624E" w14:textId="2659F483"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Pr>
          <w:rFonts w:ascii="Arial" w:hAnsi="Arial" w:cs="Arial"/>
          <w:b/>
          <w:szCs w:val="22"/>
        </w:rPr>
        <w:t>16.</w:t>
      </w:r>
      <w:r>
        <w:rPr>
          <w:rFonts w:ascii="Arial" w:hAnsi="Arial" w:cs="Arial"/>
          <w:b/>
          <w:szCs w:val="22"/>
        </w:rPr>
        <w:tab/>
      </w:r>
      <w:r w:rsidR="008E73E4" w:rsidRPr="00D13515">
        <w:rPr>
          <w:rFonts w:ascii="Arial" w:hAnsi="Arial" w:cs="Arial"/>
          <w:b/>
          <w:szCs w:val="22"/>
        </w:rPr>
        <w:t>RESPONSIBLE FINANCIAL OFFICER</w:t>
      </w:r>
      <w:bookmarkEnd w:id="117"/>
      <w:bookmarkEnd w:id="118"/>
      <w:bookmarkEnd w:id="119"/>
      <w:bookmarkEnd w:id="120"/>
      <w:bookmarkEnd w:id="121"/>
      <w:r w:rsidR="008E73E4" w:rsidRPr="00D13515">
        <w:rPr>
          <w:rFonts w:ascii="Arial" w:hAnsi="Arial" w:cs="Arial"/>
          <w:b/>
          <w:szCs w:val="22"/>
        </w:rPr>
        <w:t xml:space="preserve"> </w:t>
      </w:r>
    </w:p>
    <w:p w14:paraId="40A5ECF4" w14:textId="77777777" w:rsidR="008E73E4" w:rsidRPr="003D589A" w:rsidRDefault="008E73E4" w:rsidP="00594762">
      <w:pPr>
        <w:widowControl w:val="0"/>
        <w:suppressAutoHyphens/>
        <w:autoSpaceDE w:val="0"/>
        <w:autoSpaceDN w:val="0"/>
        <w:adjustRightInd w:val="0"/>
        <w:spacing w:line="276" w:lineRule="auto"/>
        <w:ind w:left="567"/>
        <w:textAlignment w:val="center"/>
        <w:rPr>
          <w:rFonts w:ascii="Arial" w:hAnsi="Arial" w:cs="Arial"/>
          <w:b/>
          <w:color w:val="000000"/>
          <w:sz w:val="20"/>
          <w:szCs w:val="22"/>
          <w:lang w:bidi="en-US"/>
        </w:rPr>
      </w:pPr>
    </w:p>
    <w:p w14:paraId="38802355" w14:textId="77777777" w:rsidR="008E73E4" w:rsidRPr="00D13515" w:rsidRDefault="008E73E4">
      <w:pPr>
        <w:pStyle w:val="ListParagraph"/>
        <w:widowControl w:val="0"/>
        <w:numPr>
          <w:ilvl w:val="0"/>
          <w:numId w:val="29"/>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appoint</w:t>
      </w:r>
      <w:r w:rsidRPr="00D13515">
        <w:rPr>
          <w:rFonts w:ascii="Arial" w:hAnsi="Arial" w:cs="Arial"/>
          <w:b/>
          <w:color w:val="000000"/>
          <w:sz w:val="22"/>
          <w:szCs w:val="22"/>
          <w:lang w:bidi="en-US"/>
        </w:rPr>
        <w:t xml:space="preserve"> </w:t>
      </w:r>
      <w:r w:rsidRPr="00D13515">
        <w:rPr>
          <w:rFonts w:ascii="Arial" w:hAnsi="Arial" w:cs="Arial"/>
          <w:color w:val="000000"/>
          <w:sz w:val="22"/>
          <w:szCs w:val="22"/>
          <w:lang w:bidi="en-US"/>
        </w:rPr>
        <w:t>appropriate staff member(s)</w:t>
      </w:r>
      <w:r w:rsidRPr="00D13515">
        <w:rPr>
          <w:rFonts w:ascii="Arial" w:hAnsi="Arial" w:cs="Arial"/>
          <w:sz w:val="22"/>
          <w:szCs w:val="22"/>
        </w:rPr>
        <w:t xml:space="preserve"> </w:t>
      </w:r>
      <w:r w:rsidRPr="00D13515">
        <w:rPr>
          <w:rFonts w:ascii="Arial" w:hAnsi="Arial" w:cs="Arial"/>
          <w:color w:val="000000"/>
          <w:sz w:val="22"/>
          <w:szCs w:val="22"/>
          <w:lang w:bidi="en-US"/>
        </w:rPr>
        <w:t>to undertake the work of the Responsible Financial Officer when the Responsible Financial Officer is absent.</w:t>
      </w:r>
    </w:p>
    <w:p w14:paraId="26D853CA" w14:textId="77777777" w:rsidR="008E73E4" w:rsidRPr="003D589A" w:rsidRDefault="008E73E4" w:rsidP="008E73E4">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5413330A" w14:textId="583F753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Pr>
          <w:rFonts w:ascii="Arial" w:hAnsi="Arial" w:cs="Arial"/>
          <w:b/>
          <w:szCs w:val="22"/>
        </w:rPr>
        <w:t>17.</w:t>
      </w:r>
      <w:r>
        <w:rPr>
          <w:rFonts w:ascii="Arial" w:hAnsi="Arial" w:cs="Arial"/>
          <w:b/>
          <w:szCs w:val="22"/>
        </w:rPr>
        <w:tab/>
      </w:r>
      <w:r w:rsidR="008E73E4" w:rsidRPr="00D13515">
        <w:rPr>
          <w:rFonts w:ascii="Arial" w:hAnsi="Arial" w:cs="Arial"/>
          <w:b/>
          <w:szCs w:val="22"/>
        </w:rPr>
        <w:t>ACCOUNTS AND ACCOUNTING STATEMENT</w:t>
      </w:r>
      <w:bookmarkEnd w:id="122"/>
      <w:r w:rsidR="008E73E4" w:rsidRPr="00D13515">
        <w:rPr>
          <w:rFonts w:ascii="Arial" w:hAnsi="Arial" w:cs="Arial"/>
          <w:b/>
          <w:szCs w:val="22"/>
        </w:rPr>
        <w:t>S</w:t>
      </w:r>
      <w:bookmarkEnd w:id="123"/>
      <w:bookmarkEnd w:id="124"/>
      <w:bookmarkEnd w:id="125"/>
      <w:bookmarkEnd w:id="126"/>
      <w:bookmarkEnd w:id="127"/>
    </w:p>
    <w:p w14:paraId="7F99EB7C"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EEBE09E" w14:textId="77777777" w:rsidR="008E73E4" w:rsidRPr="00D13515" w:rsidRDefault="008E73E4" w:rsidP="008E73E4">
      <w:pPr>
        <w:pStyle w:val="ListParagraph"/>
        <w:numPr>
          <w:ilvl w:val="0"/>
          <w:numId w:val="16"/>
        </w:numPr>
        <w:tabs>
          <w:tab w:val="clear" w:pos="1134"/>
          <w:tab w:val="num" w:pos="567"/>
        </w:tabs>
        <w:spacing w:after="200" w:line="276" w:lineRule="auto"/>
        <w:ind w:left="567"/>
        <w:contextualSpacing w:val="0"/>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 to the most recent version of “Governance and Accountability for Local Councils – a Practitioners’ Guide”.</w:t>
      </w:r>
    </w:p>
    <w:p w14:paraId="4A14EEE1"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payments by the Council shall be authorised, approved and paid in accordance with the law, proper practices and the Council’s financial regulations. </w:t>
      </w:r>
    </w:p>
    <w:p w14:paraId="201D13A5"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687559E"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Council’s receipts and payments (or income and expenditure) for each quarter; </w:t>
      </w:r>
    </w:p>
    <w:p w14:paraId="60EC5C79"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Council’s aggregate receipts and payments (or income and expenditure) for the year to date;</w:t>
      </w:r>
    </w:p>
    <w:p w14:paraId="66A47222"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Pr>
          <w:rFonts w:ascii="Arial" w:hAnsi="Arial" w:cs="Arial"/>
          <w:color w:val="000000"/>
          <w:sz w:val="22"/>
          <w:szCs w:val="22"/>
          <w:lang w:bidi="en-US"/>
        </w:rPr>
        <w:t xml:space="preserve"> and</w:t>
      </w:r>
    </w:p>
    <w:p w14:paraId="4DBB7CEF" w14:textId="77777777" w:rsidR="008E73E4" w:rsidRPr="00D13515" w:rsidRDefault="008E73E4" w:rsidP="00591D4A">
      <w:pPr>
        <w:widowControl w:val="0"/>
        <w:suppressAutoHyphens/>
        <w:autoSpaceDE w:val="0"/>
        <w:autoSpaceDN w:val="0"/>
        <w:adjustRightInd w:val="0"/>
        <w:spacing w:after="36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CB4BCF5"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 soon as possible after the financial year end at 31 March, the Responsible Financial Officer shall provide:</w:t>
      </w:r>
    </w:p>
    <w:p w14:paraId="2CC1DE91" w14:textId="77777777" w:rsidR="008E73E4" w:rsidRPr="00D13515" w:rsidRDefault="008E73E4">
      <w:pPr>
        <w:pStyle w:val="ListParagraph"/>
        <w:widowControl w:val="0"/>
        <w:numPr>
          <w:ilvl w:val="2"/>
          <w:numId w:val="3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each councillor with a statement summarising the Council’s receipts and payments (or income and expenditure) for the last quarter and the year to date for information; and </w:t>
      </w:r>
    </w:p>
    <w:p w14:paraId="2484392B" w14:textId="77777777" w:rsidR="008E73E4" w:rsidRPr="00D13515" w:rsidRDefault="008E73E4">
      <w:pPr>
        <w:pStyle w:val="ListParagraph"/>
        <w:widowControl w:val="0"/>
        <w:numPr>
          <w:ilvl w:val="2"/>
          <w:numId w:val="3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Pr="00D13515">
        <w:rPr>
          <w:rFonts w:ascii="Arial" w:hAnsi="Arial" w:cs="Arial"/>
          <w:color w:val="000000"/>
          <w:sz w:val="22"/>
          <w:szCs w:val="22"/>
          <w:lang w:bidi="en-US"/>
        </w:rPr>
        <w:t xml:space="preserve">Council the accounting statements for the year in the form of Section </w:t>
      </w:r>
      <w:r>
        <w:rPr>
          <w:rFonts w:ascii="Arial" w:hAnsi="Arial" w:cs="Arial"/>
          <w:color w:val="000000"/>
          <w:sz w:val="22"/>
          <w:szCs w:val="22"/>
          <w:lang w:bidi="en-US"/>
        </w:rPr>
        <w:t>2</w:t>
      </w:r>
      <w:r w:rsidRPr="00D13515">
        <w:rPr>
          <w:rFonts w:ascii="Arial" w:hAnsi="Arial" w:cs="Arial"/>
          <w:color w:val="000000"/>
          <w:sz w:val="22"/>
          <w:szCs w:val="22"/>
          <w:lang w:bidi="en-US"/>
        </w:rPr>
        <w:t xml:space="preserve"> of the </w:t>
      </w:r>
      <w:r w:rsidRPr="00D13515">
        <w:rPr>
          <w:rFonts w:ascii="Arial" w:hAnsi="Arial" w:cs="Arial"/>
          <w:sz w:val="22"/>
          <w:szCs w:val="22"/>
        </w:rPr>
        <w:t>annual governance and accountability return</w:t>
      </w:r>
      <w:r w:rsidRPr="00D13515">
        <w:rPr>
          <w:rFonts w:ascii="Arial" w:hAnsi="Arial" w:cs="Arial"/>
          <w:color w:val="000000"/>
          <w:sz w:val="22"/>
          <w:szCs w:val="22"/>
          <w:lang w:bidi="en-US"/>
        </w:rPr>
        <w:t>, as required by proper practices,</w:t>
      </w:r>
      <w:r w:rsidRPr="00D13515">
        <w:rPr>
          <w:rFonts w:ascii="Arial" w:hAnsi="Arial" w:cs="Arial"/>
          <w:sz w:val="22"/>
          <w:szCs w:val="22"/>
        </w:rPr>
        <w:t xml:space="preserve"> </w:t>
      </w:r>
      <w:r w:rsidRPr="00D13515">
        <w:rPr>
          <w:rFonts w:ascii="Arial" w:hAnsi="Arial" w:cs="Arial"/>
          <w:color w:val="000000"/>
          <w:sz w:val="22"/>
          <w:szCs w:val="22"/>
          <w:lang w:bidi="en-US"/>
        </w:rPr>
        <w:t>for consideration and approval.</w:t>
      </w:r>
    </w:p>
    <w:p w14:paraId="7F91EDF3"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year-end accounting statements shall be prepared in accordance with proper practices and apply the form of accounts determined by the Council (receipts and payments, </w:t>
      </w:r>
      <w:r>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Pr="00D13515">
        <w:rPr>
          <w:rFonts w:ascii="Arial" w:hAnsi="Arial" w:cs="Arial"/>
          <w:sz w:val="22"/>
          <w:szCs w:val="22"/>
        </w:rPr>
        <w:t>annual governance and accountability return</w:t>
      </w:r>
      <w:r w:rsidRPr="00D13515">
        <w:rPr>
          <w:rFonts w:ascii="Arial" w:hAnsi="Arial" w:cs="Arial"/>
        </w:rPr>
        <w:t xml:space="preserve"> </w:t>
      </w:r>
      <w:r w:rsidRPr="00D13515">
        <w:rPr>
          <w:rFonts w:ascii="Arial" w:hAnsi="Arial" w:cs="Arial"/>
          <w:color w:val="000000"/>
          <w:sz w:val="22"/>
          <w:szCs w:val="22"/>
          <w:lang w:bidi="en-US"/>
        </w:rPr>
        <w:t xml:space="preserve">shall be presented to all councillors at least 14 days prior to anticipated approval by the Council. The </w:t>
      </w:r>
      <w:r w:rsidRPr="00D13515">
        <w:rPr>
          <w:rFonts w:ascii="Arial" w:hAnsi="Arial" w:cs="Arial"/>
          <w:sz w:val="22"/>
          <w:szCs w:val="22"/>
        </w:rPr>
        <w:t>annual governance and accountability return</w:t>
      </w:r>
      <w:r w:rsidRPr="00D13515">
        <w:rPr>
          <w:rFonts w:ascii="Arial" w:hAnsi="Arial" w:cs="Arial"/>
        </w:rPr>
        <w:t xml:space="preserve"> </w:t>
      </w:r>
      <w:r w:rsidRPr="00D13515">
        <w:rPr>
          <w:rFonts w:ascii="Arial" w:hAnsi="Arial" w:cs="Arial"/>
          <w:color w:val="000000"/>
          <w:sz w:val="22"/>
          <w:szCs w:val="22"/>
          <w:lang w:bidi="en-US"/>
        </w:rPr>
        <w:t xml:space="preserve">of the Council, which is subject to external audit, including the annual governance statement, shall be presented to </w:t>
      </w:r>
      <w:r>
        <w:rPr>
          <w:rFonts w:ascii="Arial" w:hAnsi="Arial" w:cs="Arial"/>
          <w:color w:val="000000"/>
          <w:sz w:val="22"/>
          <w:szCs w:val="22"/>
          <w:lang w:bidi="en-US"/>
        </w:rPr>
        <w:t xml:space="preserve">the </w:t>
      </w:r>
      <w:r w:rsidRPr="00D13515">
        <w:rPr>
          <w:rFonts w:ascii="Arial" w:hAnsi="Arial" w:cs="Arial"/>
          <w:color w:val="000000"/>
          <w:sz w:val="22"/>
          <w:szCs w:val="22"/>
          <w:lang w:bidi="en-US"/>
        </w:rPr>
        <w:t>Council for consideration and formal approval before 30 June.</w:t>
      </w:r>
    </w:p>
    <w:p w14:paraId="1C62807C" w14:textId="23BFC40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Pr>
          <w:rFonts w:ascii="Arial" w:hAnsi="Arial" w:cs="Arial"/>
          <w:b/>
          <w:szCs w:val="22"/>
        </w:rPr>
        <w:t>18.</w:t>
      </w:r>
      <w:r>
        <w:rPr>
          <w:rFonts w:ascii="Arial" w:hAnsi="Arial" w:cs="Arial"/>
          <w:b/>
          <w:szCs w:val="22"/>
        </w:rPr>
        <w:tab/>
      </w:r>
      <w:r w:rsidR="008E73E4" w:rsidRPr="00D13515">
        <w:rPr>
          <w:rFonts w:ascii="Arial" w:hAnsi="Arial" w:cs="Arial"/>
          <w:b/>
          <w:szCs w:val="22"/>
        </w:rPr>
        <w:t>FINANCIAL CONTROLS AND PROCUREMENT</w:t>
      </w:r>
      <w:bookmarkEnd w:id="128"/>
      <w:bookmarkEnd w:id="129"/>
      <w:bookmarkEnd w:id="130"/>
      <w:bookmarkEnd w:id="131"/>
      <w:bookmarkEnd w:id="132"/>
      <w:bookmarkEnd w:id="133"/>
    </w:p>
    <w:p w14:paraId="09E7DC9B"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1F06EBB2" w14:textId="77777777" w:rsidR="008E73E4" w:rsidRPr="00D13515" w:rsidRDefault="008E73E4">
      <w:pPr>
        <w:widowControl w:val="0"/>
        <w:numPr>
          <w:ilvl w:val="0"/>
          <w:numId w:val="40"/>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consider and approve financial regulations drawn up by the Responsible Financial Officer, which shall include detailed arrangements in respect of the following:</w:t>
      </w:r>
    </w:p>
    <w:p w14:paraId="678CC6C8"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1EB2CC90"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of financial risks faced by the Council;</w:t>
      </w:r>
    </w:p>
    <w:p w14:paraId="4C5E64FD"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5C550BFC"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inspection and copying by councillors and local electors of the Council’s accounts and/or orders of payments; and </w:t>
      </w:r>
    </w:p>
    <w:p w14:paraId="45B9A6BA"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contracts with an estimated value below </w:t>
      </w:r>
      <w:r>
        <w:rPr>
          <w:rFonts w:ascii="Arial" w:hAnsi="Arial" w:cs="Arial"/>
          <w:color w:val="000000"/>
          <w:sz w:val="22"/>
          <w:szCs w:val="22"/>
          <w:lang w:bidi="en-US"/>
        </w:rPr>
        <w:t xml:space="preserve">[60,000] or </w:t>
      </w:r>
      <w:r w:rsidRPr="00D13515">
        <w:rPr>
          <w:rFonts w:ascii="Arial" w:hAnsi="Arial" w:cs="Arial"/>
          <w:color w:val="000000"/>
          <w:sz w:val="22"/>
          <w:szCs w:val="22"/>
          <w:lang w:bidi="en-US"/>
        </w:rPr>
        <w:t xml:space="preserve">due to special circumstances are exempt from a tendering process or procurement exercise. </w:t>
      </w:r>
    </w:p>
    <w:p w14:paraId="7E3E01C9" w14:textId="77777777" w:rsidR="008E73E4" w:rsidRPr="00D13515" w:rsidRDefault="008E73E4">
      <w:pPr>
        <w:pStyle w:val="ListParagraph"/>
        <w:widowControl w:val="0"/>
        <w:numPr>
          <w:ilvl w:val="0"/>
          <w:numId w:val="4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2BD78284" w14:textId="77777777" w:rsidR="008E73E4" w:rsidRPr="00D13515" w:rsidRDefault="008E73E4">
      <w:pPr>
        <w:pStyle w:val="ListParagraph"/>
        <w:widowControl w:val="0"/>
        <w:numPr>
          <w:ilvl w:val="0"/>
          <w:numId w:val="4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the financial regulations of the Council,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05B6DD98"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specification for the goods, materials, services or the execution of works shall be drawn up;</w:t>
      </w:r>
    </w:p>
    <w:p w14:paraId="535FC950" w14:textId="77777777" w:rsidR="008E73E4" w:rsidRPr="00D13515" w:rsidRDefault="008E73E4" w:rsidP="008E73E4">
      <w:pPr>
        <w:numPr>
          <w:ilvl w:val="0"/>
          <w:numId w:val="22"/>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1CBAEBA4"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49EEA36E"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63009D48"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are to be reported to and considered by the appropriate meeting of the Council or a committee or sub-committee with delegated responsibility.</w:t>
      </w:r>
    </w:p>
    <w:p w14:paraId="299EC9B2" w14:textId="77777777" w:rsidR="008E73E4" w:rsidRPr="00D13515" w:rsidRDefault="008E73E4">
      <w:pPr>
        <w:pStyle w:val="ListParagraph"/>
        <w:widowControl w:val="0"/>
        <w:numPr>
          <w:ilvl w:val="0"/>
          <w:numId w:val="4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Council, nor a committee or a sub-committee with delegated responsibility for considering tenders, is bound to accept the lowest value tender.</w:t>
      </w:r>
    </w:p>
    <w:p w14:paraId="4BAC72C7" w14:textId="77777777" w:rsidR="008E73E4" w:rsidRPr="00A46DC5" w:rsidRDefault="008E73E4" w:rsidP="008E73E4">
      <w:pPr>
        <w:autoSpaceDE w:val="0"/>
        <w:autoSpaceDN w:val="0"/>
        <w:adjustRightInd w:val="0"/>
        <w:rPr>
          <w:rFonts w:ascii="Arial" w:hAnsi="Arial" w:cs="Arial"/>
          <w:color w:val="000000"/>
          <w:szCs w:val="24"/>
          <w:lang w:eastAsia="en-GB"/>
        </w:rPr>
      </w:pPr>
    </w:p>
    <w:p w14:paraId="31BC1037" w14:textId="77777777" w:rsidR="008E73E4" w:rsidRPr="00A46DC5" w:rsidRDefault="008E73E4">
      <w:pPr>
        <w:pStyle w:val="ListParagraph"/>
        <w:numPr>
          <w:ilvl w:val="0"/>
          <w:numId w:val="40"/>
        </w:numPr>
        <w:autoSpaceDE w:val="0"/>
        <w:autoSpaceDN w:val="0"/>
        <w:adjustRightInd w:val="0"/>
        <w:contextualSpacing w:val="0"/>
        <w:rPr>
          <w:rFonts w:ascii="Arial" w:hAnsi="Arial" w:cs="Arial"/>
          <w:b/>
          <w:bCs/>
          <w:color w:val="000000"/>
          <w:sz w:val="22"/>
          <w:szCs w:val="22"/>
          <w:lang w:eastAsia="en-GB"/>
        </w:rPr>
      </w:pPr>
      <w:r w:rsidRPr="00A46DC5">
        <w:rPr>
          <w:rFonts w:ascii="Arial" w:hAnsi="Arial" w:cs="Arial"/>
          <w:b/>
          <w:bCs/>
          <w:color w:val="000000"/>
          <w:sz w:val="22"/>
          <w:szCs w:val="22"/>
          <w:lang w:eastAsia="en-GB"/>
        </w:rPr>
        <w:t xml:space="preserve">Where the value of a contract is likely to exceed the threshold specified by the Government from time to time, the Council must consider whether the </w:t>
      </w:r>
      <w:r>
        <w:rPr>
          <w:rFonts w:ascii="Arial" w:hAnsi="Arial" w:cs="Arial"/>
          <w:b/>
          <w:bCs/>
          <w:color w:val="000000"/>
          <w:sz w:val="22"/>
          <w:szCs w:val="22"/>
          <w:lang w:eastAsia="en-GB"/>
        </w:rPr>
        <w:t>contract is</w:t>
      </w:r>
      <w:r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Pr>
          <w:rFonts w:ascii="Arial" w:hAnsi="Arial" w:cs="Arial"/>
          <w:b/>
          <w:bCs/>
          <w:color w:val="000000"/>
          <w:sz w:val="22"/>
          <w:szCs w:val="22"/>
          <w:lang w:eastAsia="en-GB"/>
        </w:rPr>
        <w:t xml:space="preserve"> </w:t>
      </w:r>
      <w:r w:rsidRPr="00A46DC5">
        <w:rPr>
          <w:rFonts w:ascii="Arial" w:hAnsi="Arial" w:cs="Arial"/>
          <w:b/>
          <w:bCs/>
          <w:color w:val="000000"/>
          <w:sz w:val="22"/>
          <w:szCs w:val="22"/>
          <w:lang w:eastAsia="en-GB"/>
        </w:rPr>
        <w:t>NALC’s procurement guidance contains further details.</w:t>
      </w:r>
    </w:p>
    <w:p w14:paraId="16C6D23E" w14:textId="77777777" w:rsidR="008E73E4" w:rsidRPr="00CE644B"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756F855C" w14:textId="6901A199"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bookmarkEnd w:id="110"/>
      <w:r>
        <w:rPr>
          <w:rFonts w:ascii="Arial" w:hAnsi="Arial" w:cs="Arial"/>
          <w:b/>
          <w:szCs w:val="22"/>
        </w:rPr>
        <w:t>19.</w:t>
      </w:r>
      <w:r>
        <w:rPr>
          <w:rFonts w:ascii="Arial" w:hAnsi="Arial" w:cs="Arial"/>
          <w:b/>
          <w:szCs w:val="22"/>
        </w:rPr>
        <w:tab/>
      </w:r>
      <w:r w:rsidR="008E73E4" w:rsidRPr="00D13515">
        <w:rPr>
          <w:rFonts w:ascii="Arial" w:hAnsi="Arial" w:cs="Arial"/>
          <w:b/>
          <w:szCs w:val="22"/>
        </w:rPr>
        <w:t>HANDLING STAFF MATTERS</w:t>
      </w:r>
      <w:bookmarkEnd w:id="134"/>
      <w:bookmarkEnd w:id="135"/>
      <w:bookmarkEnd w:id="136"/>
      <w:bookmarkEnd w:id="137"/>
      <w:bookmarkEnd w:id="138"/>
      <w:bookmarkEnd w:id="139"/>
    </w:p>
    <w:p w14:paraId="525C1F45"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332875DB" w14:textId="67B5D0CC"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considered by a meeting of Council</w:t>
      </w:r>
      <w:r w:rsidR="00221728">
        <w:rPr>
          <w:rFonts w:ascii="Arial" w:hAnsi="Arial" w:cs="Arial"/>
          <w:color w:val="000000"/>
          <w:sz w:val="22"/>
          <w:szCs w:val="22"/>
          <w:lang w:bidi="en-US"/>
        </w:rPr>
        <w:t xml:space="preserve"> </w:t>
      </w:r>
      <w:r w:rsidRPr="00D13515">
        <w:rPr>
          <w:rFonts w:ascii="Arial" w:hAnsi="Arial" w:cs="Arial"/>
          <w:color w:val="000000"/>
          <w:sz w:val="22"/>
          <w:szCs w:val="22"/>
          <w:lang w:bidi="en-US"/>
        </w:rPr>
        <w:t>is subject to standing order 11.</w:t>
      </w:r>
    </w:p>
    <w:p w14:paraId="323E1997" w14:textId="697FF60E"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absences from work, the Council’s most senior member of staff shall notify the chair of the </w:t>
      </w:r>
      <w:r w:rsidR="00221728">
        <w:rPr>
          <w:rFonts w:ascii="Arial" w:hAnsi="Arial" w:cs="Arial"/>
          <w:color w:val="000000"/>
          <w:sz w:val="22"/>
          <w:szCs w:val="22"/>
          <w:lang w:bidi="en-US"/>
        </w:rPr>
        <w:t>Council</w:t>
      </w:r>
      <w:r w:rsidRPr="00851C9E">
        <w:rPr>
          <w:rFonts w:ascii="Arial" w:hAnsi="Arial" w:cs="Arial"/>
          <w:color w:val="000000" w:themeColor="text1"/>
          <w:sz w:val="22"/>
          <w:szCs w:val="22"/>
          <w:lang w:bidi="en-US"/>
        </w:rPr>
        <w:t xml:space="preserve"> or, if they are not available, the vice-chair (if there is one) of the </w:t>
      </w:r>
      <w:r w:rsidR="00221728">
        <w:rPr>
          <w:rFonts w:ascii="Arial" w:hAnsi="Arial" w:cs="Arial"/>
          <w:color w:val="000000" w:themeColor="text1"/>
          <w:sz w:val="22"/>
          <w:szCs w:val="22"/>
          <w:lang w:bidi="en-US"/>
        </w:rPr>
        <w:t>Council</w:t>
      </w:r>
      <w:r w:rsidRPr="00851C9E">
        <w:rPr>
          <w:rFonts w:ascii="Arial" w:hAnsi="Arial" w:cs="Arial"/>
          <w:color w:val="000000" w:themeColor="text1"/>
          <w:sz w:val="22"/>
          <w:szCs w:val="22"/>
          <w:lang w:bidi="en-US"/>
        </w:rPr>
        <w:t xml:space="preserve"> </w:t>
      </w:r>
      <w:r w:rsidRPr="00D13515">
        <w:rPr>
          <w:rFonts w:ascii="Arial" w:hAnsi="Arial" w:cs="Arial"/>
          <w:color w:val="000000"/>
          <w:sz w:val="22"/>
          <w:szCs w:val="22"/>
          <w:lang w:bidi="en-US"/>
        </w:rPr>
        <w:t xml:space="preserve">of absence occasioned by illness or other reason and that person shall report such absence to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at its next meeting.</w:t>
      </w:r>
    </w:p>
    <w:p w14:paraId="13689731" w14:textId="1D18329A"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221728">
        <w:rPr>
          <w:rFonts w:ascii="Arial" w:hAnsi="Arial" w:cs="Arial"/>
          <w:color w:val="000000"/>
          <w:sz w:val="22"/>
          <w:szCs w:val="22"/>
          <w:lang w:bidi="en-US"/>
        </w:rPr>
        <w:t>Clrek</w:t>
      </w:r>
      <w:r w:rsidRPr="00D13515">
        <w:rPr>
          <w:rFonts w:ascii="Arial" w:hAnsi="Arial" w:cs="Arial"/>
          <w:color w:val="000000"/>
          <w:sz w:val="22"/>
          <w:szCs w:val="22"/>
          <w:lang w:bidi="en-US"/>
        </w:rPr>
        <w:t>. The reviews and appraisal sha</w:t>
      </w:r>
      <w:r>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2E7CE468" w14:textId="67993B9E"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the Council’s most senior member of staff (or other members of staff) shall contact the 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w:t>
      </w:r>
    </w:p>
    <w:p w14:paraId="085326B4" w14:textId="06CB0E34"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Subject to the Council’s policy regarding the handling of grievance matters, if an informal or formal grievance matter raised by the </w:t>
      </w:r>
      <w:r w:rsidR="00221728">
        <w:rPr>
          <w:rFonts w:ascii="Arial" w:hAnsi="Arial" w:cs="Arial"/>
          <w:color w:val="000000"/>
          <w:sz w:val="22"/>
          <w:szCs w:val="22"/>
          <w:lang w:bidi="en-US"/>
        </w:rPr>
        <w:t xml:space="preserve">Clerk </w:t>
      </w:r>
      <w:r w:rsidRPr="00D13515">
        <w:rPr>
          <w:rFonts w:ascii="Arial" w:hAnsi="Arial" w:cs="Arial"/>
          <w:color w:val="000000"/>
          <w:sz w:val="22"/>
          <w:szCs w:val="22"/>
          <w:lang w:bidi="en-US"/>
        </w:rPr>
        <w:t xml:space="preserve">relates to the chair or vice-chair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this shall be communicated to another member of the </w:t>
      </w:r>
      <w:r w:rsidR="007B1262">
        <w:rPr>
          <w:rFonts w:ascii="Arial" w:hAnsi="Arial" w:cs="Arial"/>
          <w:color w:val="000000"/>
          <w:sz w:val="22"/>
          <w:szCs w:val="22"/>
          <w:lang w:bidi="en-US"/>
        </w:rPr>
        <w:t>council</w:t>
      </w:r>
      <w:r w:rsidRPr="00D13515">
        <w:rPr>
          <w:rFonts w:ascii="Arial" w:hAnsi="Arial" w:cs="Arial"/>
          <w:color w:val="000000"/>
          <w:sz w:val="22"/>
          <w:szCs w:val="22"/>
          <w:lang w:bidi="en-US"/>
        </w:rPr>
        <w:t xml:space="preserve">, which shall be reported back and progressed by resolution of the </w:t>
      </w:r>
      <w:r w:rsidR="007B1262">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20965DEC" w14:textId="0D867B93" w:rsidR="008E73E4" w:rsidRPr="003671B4"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439DD783" w14:textId="77777777"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11(a), persons with line management responsibilities shall have access to staff records referred to in standing order 19(f). </w:t>
      </w:r>
    </w:p>
    <w:p w14:paraId="6683675A"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A20E580" w14:textId="018207FB" w:rsidR="008E73E4" w:rsidRDefault="0093088B" w:rsidP="008E73E4">
      <w:pPr>
        <w:pStyle w:val="Heading1"/>
        <w:tabs>
          <w:tab w:val="num" w:pos="851"/>
        </w:tabs>
        <w:spacing w:before="0" w:after="200" w:line="276" w:lineRule="auto"/>
        <w:ind w:left="850" w:hanging="850"/>
        <w:rPr>
          <w:rFonts w:ascii="Arial" w:hAnsi="Arial" w:cs="Arial"/>
          <w:b/>
          <w:szCs w:val="22"/>
        </w:rPr>
      </w:pPr>
      <w:bookmarkStart w:id="140" w:name="_Toc509572009"/>
      <w:r>
        <w:rPr>
          <w:rFonts w:ascii="Arial" w:hAnsi="Arial" w:cs="Arial"/>
          <w:b/>
          <w:szCs w:val="22"/>
        </w:rPr>
        <w:t>20.</w:t>
      </w:r>
      <w:r>
        <w:rPr>
          <w:rFonts w:ascii="Arial" w:hAnsi="Arial" w:cs="Arial"/>
          <w:b/>
          <w:szCs w:val="22"/>
        </w:rPr>
        <w:tab/>
      </w:r>
      <w:r w:rsidR="008E73E4" w:rsidRPr="00D13515">
        <w:rPr>
          <w:rFonts w:ascii="Arial" w:hAnsi="Arial" w:cs="Arial"/>
          <w:b/>
          <w:szCs w:val="22"/>
        </w:rPr>
        <w:t>RESPONSIBILITIES TO PROVIDE INFORMATION</w:t>
      </w:r>
      <w:bookmarkEnd w:id="140"/>
      <w:r w:rsidR="008E73E4" w:rsidRPr="00D13515">
        <w:rPr>
          <w:rFonts w:ascii="Arial" w:hAnsi="Arial" w:cs="Arial"/>
          <w:b/>
          <w:szCs w:val="22"/>
        </w:rPr>
        <w:t xml:space="preserve"> </w:t>
      </w:r>
    </w:p>
    <w:p w14:paraId="3B11385E" w14:textId="77777777" w:rsidR="008E73E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Pr>
          <w:rFonts w:ascii="Arial" w:hAnsi="Arial" w:cs="Arial"/>
          <w:i/>
          <w:sz w:val="22"/>
          <w:szCs w:val="22"/>
        </w:rPr>
        <w:t>.</w:t>
      </w:r>
    </w:p>
    <w:p w14:paraId="1EAC31F6" w14:textId="77777777" w:rsidR="008E73E4" w:rsidRPr="00591D4A" w:rsidRDefault="008E73E4" w:rsidP="00594762">
      <w:pPr>
        <w:widowControl w:val="0"/>
        <w:suppressAutoHyphens/>
        <w:autoSpaceDE w:val="0"/>
        <w:autoSpaceDN w:val="0"/>
        <w:adjustRightInd w:val="0"/>
        <w:spacing w:line="276" w:lineRule="auto"/>
        <w:ind w:left="131" w:firstLine="720"/>
        <w:textAlignment w:val="center"/>
        <w:rPr>
          <w:rFonts w:ascii="Arial" w:hAnsi="Arial" w:cs="Arial"/>
          <w:i/>
          <w:sz w:val="10"/>
          <w:szCs w:val="10"/>
        </w:rPr>
      </w:pPr>
    </w:p>
    <w:p w14:paraId="4F056C9A" w14:textId="77777777" w:rsidR="008E73E4" w:rsidRPr="00D13515" w:rsidRDefault="008E73E4">
      <w:pPr>
        <w:widowControl w:val="0"/>
        <w:numPr>
          <w:ilvl w:val="0"/>
          <w:numId w:val="41"/>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accordance with freedom of information legislation, the Council shall publish information in accordance with its publication scheme and respond to requests</w:t>
      </w:r>
      <w:r w:rsidRPr="00D13515">
        <w:rPr>
          <w:rFonts w:ascii="Arial" w:hAnsi="Arial" w:cs="Arial"/>
          <w:b/>
          <w:sz w:val="22"/>
          <w:szCs w:val="22"/>
        </w:rPr>
        <w:t xml:space="preserve"> </w:t>
      </w:r>
      <w:r w:rsidRPr="00D13515">
        <w:rPr>
          <w:rFonts w:ascii="Arial" w:hAnsi="Arial" w:cs="Arial"/>
          <w:b/>
          <w:color w:val="000000"/>
          <w:sz w:val="22"/>
          <w:szCs w:val="22"/>
          <w:lang w:bidi="en-US"/>
        </w:rPr>
        <w:t xml:space="preserve">for information held by the Council.  </w:t>
      </w:r>
    </w:p>
    <w:p w14:paraId="155A88C4" w14:textId="09720118" w:rsidR="008E73E4" w:rsidRPr="00591D4A" w:rsidRDefault="008E73E4" w:rsidP="00591D4A">
      <w:pPr>
        <w:pStyle w:val="ListParagraph"/>
        <w:widowControl w:val="0"/>
        <w:numPr>
          <w:ilvl w:val="5"/>
          <w:numId w:val="23"/>
        </w:numPr>
        <w:suppressAutoHyphens/>
        <w:autoSpaceDE w:val="0"/>
        <w:autoSpaceDN w:val="0"/>
        <w:adjustRightInd w:val="0"/>
        <w:spacing w:after="200" w:line="276" w:lineRule="auto"/>
        <w:ind w:left="567" w:hanging="567"/>
        <w:contextualSpacing w:val="0"/>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Pr="00D13515">
        <w:rPr>
          <w:rFonts w:ascii="Arial" w:hAnsi="Arial" w:cs="Arial"/>
          <w:i/>
          <w:color w:val="000000"/>
          <w:sz w:val="22"/>
          <w:szCs w:val="22"/>
          <w:lang w:bidi="en-US"/>
        </w:rPr>
        <w:t>If gross annual income or expenditure (whichever is higher) does not exceed £25,000</w:t>
      </w:r>
      <w:r w:rsidRPr="00D13515">
        <w:rPr>
          <w:rFonts w:ascii="Arial" w:hAnsi="Arial" w:cs="Arial"/>
          <w:color w:val="000000"/>
          <w:sz w:val="22"/>
          <w:szCs w:val="22"/>
          <w:lang w:bidi="en-US"/>
        </w:rPr>
        <w:t xml:space="preserve">] </w:t>
      </w:r>
      <w:r w:rsidRPr="00D13515">
        <w:rPr>
          <w:rFonts w:ascii="Arial" w:hAnsi="Arial" w:cs="Arial"/>
          <w:b/>
          <w:color w:val="000000"/>
          <w:sz w:val="22"/>
          <w:szCs w:val="22"/>
          <w:lang w:bidi="en-US"/>
        </w:rPr>
        <w:t>The Council shall publish information in accordance with the requirements of the Smaller Authorities (Transparency Requirements) (England) Regulations 2015.</w:t>
      </w:r>
    </w:p>
    <w:p w14:paraId="4D3D8FCF"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DC2D26A" w14:textId="022B39FD" w:rsidR="008E73E4" w:rsidRDefault="0093088B" w:rsidP="008E73E4">
      <w:pPr>
        <w:pStyle w:val="Heading1"/>
        <w:tabs>
          <w:tab w:val="num" w:pos="851"/>
        </w:tabs>
        <w:spacing w:before="0" w:after="0" w:line="276" w:lineRule="auto"/>
        <w:ind w:left="850" w:hanging="850"/>
        <w:rPr>
          <w:rFonts w:ascii="Arial" w:hAnsi="Arial" w:cs="Arial"/>
          <w:b/>
          <w:szCs w:val="22"/>
          <w:lang w:bidi="en-US"/>
        </w:rPr>
      </w:pPr>
      <w:bookmarkStart w:id="141" w:name="_Toc509572010"/>
      <w:r>
        <w:rPr>
          <w:rFonts w:ascii="Arial" w:hAnsi="Arial" w:cs="Arial"/>
          <w:b/>
          <w:szCs w:val="22"/>
          <w:lang w:bidi="en-US"/>
        </w:rPr>
        <w:t>21.</w:t>
      </w:r>
      <w:r>
        <w:rPr>
          <w:rFonts w:ascii="Arial" w:hAnsi="Arial" w:cs="Arial"/>
          <w:b/>
          <w:szCs w:val="22"/>
          <w:lang w:bidi="en-US"/>
        </w:rPr>
        <w:tab/>
      </w:r>
      <w:r w:rsidR="008E73E4" w:rsidRPr="00D13515">
        <w:rPr>
          <w:rFonts w:ascii="Arial" w:hAnsi="Arial" w:cs="Arial"/>
          <w:b/>
          <w:szCs w:val="22"/>
          <w:lang w:bidi="en-US"/>
        </w:rPr>
        <w:t>RESPONSIBILITIES UNDER DATA PROTECTION LEGISLATION</w:t>
      </w:r>
      <w:bookmarkEnd w:id="141"/>
      <w:r w:rsidR="008E73E4" w:rsidRPr="00D13515">
        <w:rPr>
          <w:rFonts w:ascii="Arial" w:hAnsi="Arial" w:cs="Arial"/>
          <w:b/>
          <w:szCs w:val="22"/>
          <w:lang w:bidi="en-US"/>
        </w:rPr>
        <w:t xml:space="preserve"> </w:t>
      </w:r>
    </w:p>
    <w:p w14:paraId="460EFAA8" w14:textId="77777777" w:rsidR="008E73E4" w:rsidRPr="00C6169C" w:rsidRDefault="008E73E4" w:rsidP="008E73E4">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47B2EA2E" w14:textId="77777777" w:rsidR="008E73E4" w:rsidRPr="00591D4A" w:rsidRDefault="008E73E4" w:rsidP="00591D4A">
      <w:pPr>
        <w:widowControl w:val="0"/>
        <w:suppressAutoHyphens/>
        <w:autoSpaceDE w:val="0"/>
        <w:autoSpaceDN w:val="0"/>
        <w:adjustRightInd w:val="0"/>
        <w:spacing w:after="120" w:line="276" w:lineRule="auto"/>
        <w:ind w:left="130" w:firstLine="720"/>
        <w:textAlignment w:val="center"/>
        <w:rPr>
          <w:rFonts w:ascii="Arial" w:hAnsi="Arial" w:cs="Arial"/>
          <w:i/>
          <w:color w:val="000000"/>
          <w:sz w:val="10"/>
          <w:szCs w:val="10"/>
          <w:lang w:bidi="en-US"/>
        </w:rPr>
      </w:pPr>
    </w:p>
    <w:p w14:paraId="35CEB6CF" w14:textId="77777777" w:rsidR="008E73E4" w:rsidRPr="00C6169C" w:rsidRDefault="008E73E4" w:rsidP="008E73E4">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564803B5" w14:textId="77777777" w:rsidR="008E73E4" w:rsidRPr="00591D4A" w:rsidRDefault="008E73E4" w:rsidP="00594762">
      <w:pPr>
        <w:widowControl w:val="0"/>
        <w:suppressAutoHyphens/>
        <w:autoSpaceDE w:val="0"/>
        <w:autoSpaceDN w:val="0"/>
        <w:adjustRightInd w:val="0"/>
        <w:spacing w:line="276" w:lineRule="auto"/>
        <w:ind w:left="130" w:firstLine="720"/>
        <w:textAlignment w:val="center"/>
        <w:rPr>
          <w:rFonts w:ascii="Arial" w:hAnsi="Arial" w:cs="Arial"/>
          <w:i/>
          <w:color w:val="000000"/>
          <w:sz w:val="10"/>
          <w:szCs w:val="10"/>
          <w:lang w:bidi="en-US"/>
        </w:rPr>
      </w:pPr>
    </w:p>
    <w:p w14:paraId="23C30ECC" w14:textId="77777777" w:rsidR="008E73E4" w:rsidRPr="00093283" w:rsidRDefault="008E73E4">
      <w:pPr>
        <w:pStyle w:val="ListParagraph"/>
        <w:numPr>
          <w:ilvl w:val="0"/>
          <w:numId w:val="42"/>
        </w:numPr>
        <w:spacing w:after="200" w:line="276" w:lineRule="auto"/>
        <w:contextualSpacing w:val="0"/>
        <w:rPr>
          <w:rFonts w:ascii="Arial" w:hAnsi="Arial" w:cs="Arial"/>
          <w:sz w:val="22"/>
        </w:rPr>
      </w:pPr>
      <w:r w:rsidRPr="00093283">
        <w:rPr>
          <w:rFonts w:ascii="Arial" w:hAnsi="Arial" w:cs="Arial"/>
          <w:sz w:val="22"/>
        </w:rPr>
        <w:t>The Council may appoint a Data Protection Officer.</w:t>
      </w:r>
    </w:p>
    <w:p w14:paraId="0D1B6BFF"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 xml:space="preserve">The Council shall have policies and procedures in place to respond to an individual exercising statutory rights concerning </w:t>
      </w:r>
      <w:r>
        <w:rPr>
          <w:rFonts w:ascii="Arial" w:hAnsi="Arial" w:cs="Arial"/>
          <w:b/>
          <w:sz w:val="22"/>
        </w:rPr>
        <w:t xml:space="preserve">their </w:t>
      </w:r>
      <w:r w:rsidRPr="00D13515">
        <w:rPr>
          <w:rFonts w:ascii="Arial" w:hAnsi="Arial" w:cs="Arial"/>
          <w:b/>
          <w:sz w:val="22"/>
        </w:rPr>
        <w:t xml:space="preserve">personal data. </w:t>
      </w:r>
    </w:p>
    <w:p w14:paraId="700ADED7"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The Council shall have a written policy in place for responding to and managing a personal data breach.</w:t>
      </w:r>
    </w:p>
    <w:p w14:paraId="6C13C9B3"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lastRenderedPageBreak/>
        <w:t>The Council shall keep a record of all personal data breaches comprising the facts relating to the personal data breach, its effects and the remedial action taken.</w:t>
      </w:r>
    </w:p>
    <w:p w14:paraId="4E2DD1EF"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The Council shall ensure that information communicated in its privacy notice(s) is in an easily accessible and available form and kept up to date.</w:t>
      </w:r>
    </w:p>
    <w:p w14:paraId="4EDBAC0B" w14:textId="77777777" w:rsidR="008E73E4"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The Council shall maintain a written record of its processing activities.</w:t>
      </w:r>
    </w:p>
    <w:p w14:paraId="03DDA59D" w14:textId="77777777" w:rsidR="008E73E4" w:rsidRPr="00D13515" w:rsidRDefault="008E73E4" w:rsidP="008E73E4">
      <w:pPr>
        <w:pStyle w:val="ListParagraph"/>
        <w:spacing w:after="200" w:line="276" w:lineRule="auto"/>
        <w:ind w:left="567"/>
        <w:rPr>
          <w:rFonts w:ascii="Arial" w:hAnsi="Arial" w:cs="Arial"/>
          <w:b/>
          <w:sz w:val="22"/>
        </w:rPr>
      </w:pPr>
    </w:p>
    <w:p w14:paraId="69273912" w14:textId="2A1A1129" w:rsidR="008E73E4" w:rsidRDefault="0093088B" w:rsidP="008E73E4">
      <w:pPr>
        <w:pStyle w:val="Heading1"/>
        <w:tabs>
          <w:tab w:val="num" w:pos="851"/>
        </w:tabs>
        <w:spacing w:before="0" w:after="200" w:line="276" w:lineRule="auto"/>
        <w:ind w:left="851" w:hanging="851"/>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Pr>
          <w:rFonts w:ascii="Arial" w:hAnsi="Arial" w:cs="Arial"/>
          <w:b/>
          <w:szCs w:val="22"/>
        </w:rPr>
        <w:t>22.</w:t>
      </w:r>
      <w:r>
        <w:rPr>
          <w:rFonts w:ascii="Arial" w:hAnsi="Arial" w:cs="Arial"/>
          <w:b/>
          <w:szCs w:val="22"/>
        </w:rPr>
        <w:tab/>
      </w:r>
      <w:r w:rsidR="008E73E4" w:rsidRPr="00D13515">
        <w:rPr>
          <w:rFonts w:ascii="Arial" w:hAnsi="Arial" w:cs="Arial"/>
          <w:b/>
          <w:szCs w:val="22"/>
        </w:rPr>
        <w:t>RELATIONS WITH THE PRESS/MEDIA</w:t>
      </w:r>
      <w:bookmarkEnd w:id="142"/>
      <w:bookmarkEnd w:id="143"/>
      <w:bookmarkEnd w:id="144"/>
      <w:bookmarkEnd w:id="145"/>
      <w:bookmarkEnd w:id="146"/>
      <w:bookmarkEnd w:id="147"/>
    </w:p>
    <w:p w14:paraId="20C55ADB" w14:textId="77777777" w:rsidR="008E73E4" w:rsidRPr="00EE0E20" w:rsidRDefault="008E73E4" w:rsidP="008E73E4"/>
    <w:p w14:paraId="4E3B4BF0" w14:textId="77777777" w:rsidR="008E73E4" w:rsidRPr="00D13515" w:rsidRDefault="008E73E4" w:rsidP="008E73E4">
      <w:pPr>
        <w:widowControl w:val="0"/>
        <w:numPr>
          <w:ilvl w:val="0"/>
          <w:numId w:val="1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53DD21DC"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568CF6F" w14:textId="35E2CB45" w:rsidR="008E73E4" w:rsidRPr="00D13515" w:rsidRDefault="0093088B" w:rsidP="008E73E4">
      <w:pPr>
        <w:pStyle w:val="Heading1"/>
        <w:tabs>
          <w:tab w:val="num" w:pos="851"/>
        </w:tabs>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Pr>
          <w:rFonts w:ascii="Arial" w:hAnsi="Arial" w:cs="Arial"/>
          <w:b/>
          <w:szCs w:val="22"/>
        </w:rPr>
        <w:t>23.</w:t>
      </w:r>
      <w:r>
        <w:rPr>
          <w:rFonts w:ascii="Arial" w:hAnsi="Arial" w:cs="Arial"/>
          <w:b/>
          <w:szCs w:val="22"/>
        </w:rPr>
        <w:tab/>
      </w:r>
      <w:r w:rsidR="008E73E4" w:rsidRPr="00D13515">
        <w:rPr>
          <w:rFonts w:ascii="Arial" w:hAnsi="Arial" w:cs="Arial"/>
          <w:b/>
          <w:szCs w:val="22"/>
        </w:rPr>
        <w:t>EXECUTION AND SEALING OF LEGAL DEEDS</w:t>
      </w:r>
      <w:bookmarkEnd w:id="148"/>
      <w:bookmarkEnd w:id="149"/>
      <w:bookmarkEnd w:id="150"/>
      <w:bookmarkEnd w:id="151"/>
      <w:bookmarkEnd w:id="152"/>
      <w:bookmarkEnd w:id="153"/>
      <w:r w:rsidR="008E73E4" w:rsidRPr="00D13515">
        <w:rPr>
          <w:rFonts w:ascii="Arial" w:hAnsi="Arial" w:cs="Arial"/>
          <w:b/>
          <w:szCs w:val="22"/>
        </w:rPr>
        <w:t xml:space="preserve"> </w:t>
      </w:r>
    </w:p>
    <w:p w14:paraId="00EABF5A" w14:textId="77777777" w:rsidR="008E73E4" w:rsidRDefault="008E73E4" w:rsidP="008E73E4">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15(b)(xii) and (xvii</w:t>
      </w:r>
      <w:r>
        <w:rPr>
          <w:rFonts w:ascii="Arial" w:hAnsi="Arial" w:cs="Arial"/>
          <w:i/>
          <w:iCs/>
          <w:color w:val="000000"/>
          <w:sz w:val="22"/>
          <w:szCs w:val="22"/>
          <w:lang w:bidi="en-US"/>
        </w:rPr>
        <w:t>).</w:t>
      </w:r>
    </w:p>
    <w:p w14:paraId="48BB93FF" w14:textId="77777777" w:rsidR="008E73E4" w:rsidRPr="00591D4A" w:rsidRDefault="008E73E4" w:rsidP="00594762">
      <w:pPr>
        <w:widowControl w:val="0"/>
        <w:autoSpaceDE w:val="0"/>
        <w:autoSpaceDN w:val="0"/>
        <w:adjustRightInd w:val="0"/>
        <w:spacing w:line="276" w:lineRule="auto"/>
        <w:ind w:left="131" w:firstLine="720"/>
        <w:textAlignment w:val="center"/>
        <w:rPr>
          <w:rFonts w:ascii="Arial" w:hAnsi="Arial" w:cs="Arial"/>
          <w:i/>
          <w:iCs/>
          <w:color w:val="000000"/>
          <w:sz w:val="10"/>
          <w:szCs w:val="10"/>
          <w:lang w:bidi="en-US"/>
        </w:rPr>
      </w:pPr>
    </w:p>
    <w:p w14:paraId="0B0C5842" w14:textId="1B71497C" w:rsidR="00F93A1D" w:rsidRPr="00F93A1D" w:rsidRDefault="008E73E4" w:rsidP="008E73E4">
      <w:pPr>
        <w:widowControl w:val="0"/>
        <w:numPr>
          <w:ilvl w:val="0"/>
          <w:numId w:val="1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F93A1D">
        <w:rPr>
          <w:rFonts w:ascii="Arial" w:hAnsi="Arial" w:cs="Arial"/>
          <w:color w:val="000000"/>
          <w:sz w:val="22"/>
          <w:szCs w:val="22"/>
          <w:lang w:bidi="en-US"/>
        </w:rPr>
        <w:t>A legal deed shall not be executed on behalf of the Council unless authorised by a resolution</w:t>
      </w:r>
    </w:p>
    <w:p w14:paraId="739920B2" w14:textId="5DDCED60" w:rsidR="008E73E4" w:rsidRPr="00591D4A" w:rsidRDefault="006A644F" w:rsidP="00591D4A">
      <w:pPr>
        <w:widowControl w:val="0"/>
        <w:numPr>
          <w:ilvl w:val="0"/>
          <w:numId w:val="14"/>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6A644F">
        <w:rPr>
          <w:rFonts w:ascii="Arial" w:hAnsi="Arial" w:cs="Arial"/>
          <w:b/>
          <w:bCs/>
          <w:color w:val="000000"/>
          <w:sz w:val="22"/>
          <w:szCs w:val="22"/>
          <w:lang w:bidi="en-US"/>
        </w:rPr>
        <w:t>Subject to Standing Order 23(a), any 2 councillors</w:t>
      </w:r>
      <w:r w:rsidR="008E73E4" w:rsidRPr="006A644F">
        <w:rPr>
          <w:rFonts w:ascii="Arial" w:hAnsi="Arial" w:cs="Arial"/>
          <w:b/>
          <w:bCs/>
          <w:color w:val="000000"/>
          <w:sz w:val="22"/>
          <w:szCs w:val="22"/>
          <w:lang w:bidi="en-US"/>
        </w:rPr>
        <w:t xml:space="preserve"> may sign, on behalf of the Council, any deed required by law and the Proper Officer shall witness their signatures. </w:t>
      </w:r>
    </w:p>
    <w:p w14:paraId="54883EDB" w14:textId="77777777" w:rsidR="008E73E4" w:rsidRPr="00B438FF" w:rsidRDefault="008E73E4" w:rsidP="008E73E4">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77CB739F" w14:textId="78063734"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54" w:name="_Toc357072155"/>
      <w:bookmarkStart w:id="155" w:name="_Toc359318578"/>
      <w:bookmarkStart w:id="156" w:name="_Toc359334529"/>
      <w:bookmarkStart w:id="157" w:name="_Toc359334808"/>
      <w:bookmarkStart w:id="158" w:name="_Toc359336510"/>
      <w:bookmarkStart w:id="159" w:name="_Toc509572013"/>
      <w:r>
        <w:rPr>
          <w:rFonts w:ascii="Arial" w:hAnsi="Arial" w:cs="Arial"/>
          <w:b/>
          <w:szCs w:val="22"/>
        </w:rPr>
        <w:t>24.</w:t>
      </w:r>
      <w:r>
        <w:rPr>
          <w:rFonts w:ascii="Arial" w:hAnsi="Arial" w:cs="Arial"/>
          <w:b/>
          <w:szCs w:val="22"/>
        </w:rPr>
        <w:tab/>
      </w:r>
      <w:r w:rsidR="008E73E4"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531F9605" w14:textId="77777777" w:rsidR="008E73E4" w:rsidRPr="00B438FF"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0"/>
          <w:szCs w:val="22"/>
          <w:lang w:bidi="en-US"/>
        </w:rPr>
      </w:pPr>
    </w:p>
    <w:p w14:paraId="7DCB1002" w14:textId="0F256AF8" w:rsidR="008E73E4" w:rsidRPr="00D13515" w:rsidRDefault="008E73E4" w:rsidP="008E73E4">
      <w:pPr>
        <w:widowControl w:val="0"/>
        <w:numPr>
          <w:ilvl w:val="0"/>
          <w:numId w:val="1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 invitation to attend a meeting of the Council shall be sent, together with the agenda, to the ward councillor(s) of the Unitary Council representing the area of the Council. </w:t>
      </w:r>
    </w:p>
    <w:p w14:paraId="723226E4" w14:textId="70DF28BF" w:rsidR="008E73E4" w:rsidRPr="00D13515" w:rsidRDefault="008E73E4" w:rsidP="008E73E4">
      <w:pPr>
        <w:widowControl w:val="0"/>
        <w:numPr>
          <w:ilvl w:val="0"/>
          <w:numId w:val="1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Council determines otherwise, a copy of each letter sent to the Unitary Council shall be sent to the ward councillor(s) representing the area of the Council.</w:t>
      </w:r>
    </w:p>
    <w:p w14:paraId="6E944716" w14:textId="60E7E44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60" w:name="_Toc359318579"/>
      <w:bookmarkStart w:id="161" w:name="_Toc359334530"/>
      <w:bookmarkStart w:id="162" w:name="_Toc359334809"/>
      <w:bookmarkStart w:id="163" w:name="_Toc359336511"/>
      <w:bookmarkStart w:id="164" w:name="_Toc509572014"/>
      <w:bookmarkStart w:id="165" w:name="_Toc357072156"/>
      <w:r>
        <w:rPr>
          <w:rFonts w:ascii="Arial" w:hAnsi="Arial" w:cs="Arial"/>
          <w:b/>
          <w:szCs w:val="22"/>
        </w:rPr>
        <w:lastRenderedPageBreak/>
        <w:t>25.</w:t>
      </w:r>
      <w:r>
        <w:rPr>
          <w:rFonts w:ascii="Arial" w:hAnsi="Arial" w:cs="Arial"/>
          <w:b/>
          <w:szCs w:val="22"/>
        </w:rPr>
        <w:tab/>
      </w:r>
      <w:r w:rsidR="008E73E4" w:rsidRPr="00D13515">
        <w:rPr>
          <w:rFonts w:ascii="Arial" w:hAnsi="Arial" w:cs="Arial"/>
          <w:b/>
          <w:szCs w:val="22"/>
        </w:rPr>
        <w:t>RESTRICTIONS ON COUNCILLOR ACTIVITIES</w:t>
      </w:r>
      <w:bookmarkEnd w:id="160"/>
      <w:bookmarkEnd w:id="161"/>
      <w:bookmarkEnd w:id="162"/>
      <w:bookmarkEnd w:id="163"/>
      <w:bookmarkEnd w:id="164"/>
    </w:p>
    <w:p w14:paraId="4977FCF8" w14:textId="77777777" w:rsidR="008E73E4" w:rsidRPr="00B438FF"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0"/>
          <w:szCs w:val="22"/>
          <w:lang w:bidi="en-US"/>
        </w:rPr>
      </w:pPr>
    </w:p>
    <w:p w14:paraId="1B30982D" w14:textId="77777777" w:rsidR="008E73E4" w:rsidRPr="00D13515" w:rsidRDefault="008E73E4">
      <w:pPr>
        <w:pStyle w:val="ListParagraph"/>
        <w:widowControl w:val="0"/>
        <w:numPr>
          <w:ilvl w:val="1"/>
          <w:numId w:val="30"/>
        </w:numPr>
        <w:suppressAutoHyphens/>
        <w:autoSpaceDE w:val="0"/>
        <w:autoSpaceDN w:val="0"/>
        <w:adjustRightInd w:val="0"/>
        <w:spacing w:after="200" w:line="276" w:lineRule="auto"/>
        <w:ind w:left="567" w:right="-14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Unless duly authorised no councillor shall:</w:t>
      </w:r>
    </w:p>
    <w:p w14:paraId="324AC745" w14:textId="77777777" w:rsidR="008E73E4" w:rsidRPr="00D13515" w:rsidRDefault="008E73E4">
      <w:pPr>
        <w:widowControl w:val="0"/>
        <w:numPr>
          <w:ilvl w:val="0"/>
          <w:numId w:val="31"/>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inspect any land and/or premises which the Council has a right or duty to inspect; or</w:t>
      </w:r>
    </w:p>
    <w:p w14:paraId="79CB827F" w14:textId="77777777" w:rsidR="008E73E4" w:rsidRPr="00D13515" w:rsidRDefault="008E73E4">
      <w:pPr>
        <w:widowControl w:val="0"/>
        <w:numPr>
          <w:ilvl w:val="0"/>
          <w:numId w:val="31"/>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0F5A3993"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135F8490" w14:textId="247C7BAD"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Pr>
          <w:rFonts w:ascii="Arial" w:hAnsi="Arial" w:cs="Arial"/>
          <w:b/>
          <w:szCs w:val="22"/>
        </w:rPr>
        <w:t>26.</w:t>
      </w:r>
      <w:r>
        <w:rPr>
          <w:rFonts w:ascii="Arial" w:hAnsi="Arial" w:cs="Arial"/>
          <w:b/>
          <w:szCs w:val="22"/>
        </w:rPr>
        <w:tab/>
      </w:r>
      <w:r w:rsidR="008E73E4" w:rsidRPr="00D13515">
        <w:rPr>
          <w:rFonts w:ascii="Arial" w:hAnsi="Arial" w:cs="Arial"/>
          <w:b/>
          <w:szCs w:val="22"/>
        </w:rPr>
        <w:t>STANDING ORDERS GENERALLY</w:t>
      </w:r>
      <w:bookmarkEnd w:id="166"/>
      <w:bookmarkEnd w:id="167"/>
      <w:bookmarkEnd w:id="168"/>
      <w:bookmarkEnd w:id="169"/>
      <w:bookmarkEnd w:id="170"/>
    </w:p>
    <w:p w14:paraId="526D38B7" w14:textId="77777777" w:rsidR="008E73E4" w:rsidRPr="00B438FF" w:rsidRDefault="008E73E4" w:rsidP="00594762">
      <w:pPr>
        <w:pStyle w:val="ListParagraph"/>
        <w:spacing w:line="276" w:lineRule="auto"/>
        <w:ind w:left="567"/>
        <w:rPr>
          <w:rFonts w:ascii="Arial" w:hAnsi="Arial" w:cs="Arial"/>
          <w:sz w:val="20"/>
          <w:szCs w:val="22"/>
          <w:lang w:bidi="en-US"/>
        </w:rPr>
      </w:pPr>
    </w:p>
    <w:p w14:paraId="4325AB5B" w14:textId="77777777" w:rsidR="008E73E4" w:rsidRPr="00D13515" w:rsidRDefault="008E73E4">
      <w:pPr>
        <w:widowControl w:val="0"/>
        <w:numPr>
          <w:ilvl w:val="0"/>
          <w:numId w:val="3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172BAAF6" w14:textId="423EABC9" w:rsidR="008E73E4" w:rsidRPr="00D13515" w:rsidRDefault="008E73E4">
      <w:pPr>
        <w:pStyle w:val="ListParagraph"/>
        <w:widowControl w:val="0"/>
        <w:numPr>
          <w:ilvl w:val="0"/>
          <w:numId w:val="32"/>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sz w:val="22"/>
          <w:szCs w:val="22"/>
          <w:lang w:bidi="en-US"/>
        </w:rPr>
        <w:t>A motion to add to</w:t>
      </w:r>
      <w:r w:rsidR="00C71621">
        <w:rPr>
          <w:rFonts w:ascii="Arial" w:hAnsi="Arial" w:cs="Arial"/>
          <w:sz w:val="22"/>
          <w:szCs w:val="22"/>
          <w:lang w:bidi="en-US"/>
        </w:rPr>
        <w:t xml:space="preserve">, </w:t>
      </w:r>
      <w:r w:rsidRPr="00D13515">
        <w:rPr>
          <w:rFonts w:ascii="Arial" w:hAnsi="Arial" w:cs="Arial"/>
          <w:sz w:val="22"/>
          <w:szCs w:val="22"/>
          <w:lang w:bidi="en-US"/>
        </w:rPr>
        <w:t xml:space="preserve">vary or revoke one or more of the Council’s standing orders, except one that incorporates mandatory statutory </w:t>
      </w:r>
      <w:r>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special motion, the written notice by at least </w:t>
      </w:r>
      <w:r w:rsidR="00F93A1D">
        <w:rPr>
          <w:rFonts w:ascii="Arial" w:hAnsi="Arial" w:cs="Arial"/>
          <w:sz w:val="22"/>
          <w:szCs w:val="22"/>
          <w:lang w:bidi="en-US"/>
        </w:rPr>
        <w:t>6</w:t>
      </w:r>
      <w:r w:rsidRPr="00D13515">
        <w:rPr>
          <w:rFonts w:ascii="Arial" w:hAnsi="Arial" w:cs="Arial"/>
          <w:sz w:val="22"/>
          <w:szCs w:val="22"/>
          <w:lang w:bidi="en-US"/>
        </w:rPr>
        <w:t xml:space="preserve"> councillors to be given to the Proper Officer in accordance with standing order 9.</w:t>
      </w:r>
    </w:p>
    <w:p w14:paraId="014A5E3C" w14:textId="77777777" w:rsidR="008E73E4" w:rsidRPr="00D13515" w:rsidRDefault="008E73E4">
      <w:pPr>
        <w:widowControl w:val="0"/>
        <w:numPr>
          <w:ilvl w:val="0"/>
          <w:numId w:val="3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provide a copy of the Council’s standing orders to a councillor as soon as possible.</w:t>
      </w:r>
    </w:p>
    <w:p w14:paraId="1D0DE67C" w14:textId="77777777" w:rsidR="008E73E4" w:rsidRPr="000A691E" w:rsidRDefault="008E73E4">
      <w:pPr>
        <w:widowControl w:val="0"/>
        <w:numPr>
          <w:ilvl w:val="0"/>
          <w:numId w:val="32"/>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p w14:paraId="5922FA0D" w14:textId="77777777" w:rsidR="00BE4AC9" w:rsidRDefault="00BE4AC9"/>
    <w:sectPr w:rsidR="00BE4AC9" w:rsidSect="008E73E4">
      <w:footerReference w:type="default" r:id="rId10"/>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552D7" w14:textId="77777777" w:rsidR="000B3A3F" w:rsidRDefault="000B3A3F">
      <w:r>
        <w:separator/>
      </w:r>
    </w:p>
  </w:endnote>
  <w:endnote w:type="continuationSeparator" w:id="0">
    <w:p w14:paraId="413A8ECE" w14:textId="77777777" w:rsidR="000B3A3F" w:rsidRDefault="000B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F53E" w14:textId="77777777" w:rsidR="008E73E4" w:rsidRPr="009E58A9" w:rsidRDefault="008E73E4"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2DEB3" w14:textId="77777777" w:rsidR="000B3A3F" w:rsidRDefault="000B3A3F">
      <w:r>
        <w:separator/>
      </w:r>
    </w:p>
  </w:footnote>
  <w:footnote w:type="continuationSeparator" w:id="0">
    <w:p w14:paraId="678144D8" w14:textId="77777777" w:rsidR="000B3A3F" w:rsidRDefault="000B3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8"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1"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4"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6"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7"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9"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0"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2"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3"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8"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6"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7"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1"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5957391">
    <w:abstractNumId w:val="1"/>
  </w:num>
  <w:num w:numId="2" w16cid:durableId="1402437528">
    <w:abstractNumId w:val="26"/>
  </w:num>
  <w:num w:numId="3" w16cid:durableId="556824546">
    <w:abstractNumId w:val="25"/>
  </w:num>
  <w:num w:numId="4" w16cid:durableId="1821731085">
    <w:abstractNumId w:val="31"/>
  </w:num>
  <w:num w:numId="5" w16cid:durableId="1367369895">
    <w:abstractNumId w:val="21"/>
  </w:num>
  <w:num w:numId="6" w16cid:durableId="252444799">
    <w:abstractNumId w:val="19"/>
  </w:num>
  <w:num w:numId="7" w16cid:durableId="184487454">
    <w:abstractNumId w:val="27"/>
  </w:num>
  <w:num w:numId="8" w16cid:durableId="506556697">
    <w:abstractNumId w:val="28"/>
  </w:num>
  <w:num w:numId="9" w16cid:durableId="1081950902">
    <w:abstractNumId w:val="17"/>
  </w:num>
  <w:num w:numId="10" w16cid:durableId="909583652">
    <w:abstractNumId w:val="33"/>
  </w:num>
  <w:num w:numId="11" w16cid:durableId="489370021">
    <w:abstractNumId w:val="9"/>
  </w:num>
  <w:num w:numId="12" w16cid:durableId="314800834">
    <w:abstractNumId w:val="14"/>
  </w:num>
  <w:num w:numId="13" w16cid:durableId="392310881">
    <w:abstractNumId w:val="22"/>
  </w:num>
  <w:num w:numId="14" w16cid:durableId="1528366613">
    <w:abstractNumId w:val="29"/>
  </w:num>
  <w:num w:numId="15" w16cid:durableId="1039165055">
    <w:abstractNumId w:val="18"/>
  </w:num>
  <w:num w:numId="16" w16cid:durableId="882981525">
    <w:abstractNumId w:val="30"/>
  </w:num>
  <w:num w:numId="17" w16cid:durableId="1560360200">
    <w:abstractNumId w:val="34"/>
  </w:num>
  <w:num w:numId="18" w16cid:durableId="2042658032">
    <w:abstractNumId w:val="7"/>
  </w:num>
  <w:num w:numId="19" w16cid:durableId="2090300855">
    <w:abstractNumId w:val="3"/>
  </w:num>
  <w:num w:numId="20" w16cid:durableId="607782741">
    <w:abstractNumId w:val="12"/>
  </w:num>
  <w:num w:numId="21" w16cid:durableId="1800493476">
    <w:abstractNumId w:val="5"/>
  </w:num>
  <w:num w:numId="22" w16cid:durableId="870725642">
    <w:abstractNumId w:val="41"/>
  </w:num>
  <w:num w:numId="23" w16cid:durableId="1927492868">
    <w:abstractNumId w:val="11"/>
  </w:num>
  <w:num w:numId="24" w16cid:durableId="413555646">
    <w:abstractNumId w:val="16"/>
  </w:num>
  <w:num w:numId="25" w16cid:durableId="1523088786">
    <w:abstractNumId w:val="0"/>
  </w:num>
  <w:num w:numId="26" w16cid:durableId="2062249009">
    <w:abstractNumId w:val="39"/>
  </w:num>
  <w:num w:numId="27" w16cid:durableId="1786194783">
    <w:abstractNumId w:val="2"/>
  </w:num>
  <w:num w:numId="28" w16cid:durableId="1449663995">
    <w:abstractNumId w:val="24"/>
  </w:num>
  <w:num w:numId="29" w16cid:durableId="2107651618">
    <w:abstractNumId w:val="36"/>
  </w:num>
  <w:num w:numId="30" w16cid:durableId="131605128">
    <w:abstractNumId w:val="23"/>
  </w:num>
  <w:num w:numId="31" w16cid:durableId="1573613448">
    <w:abstractNumId w:val="6"/>
  </w:num>
  <w:num w:numId="32" w16cid:durableId="1886526704">
    <w:abstractNumId w:val="10"/>
  </w:num>
  <w:num w:numId="33" w16cid:durableId="1128863989">
    <w:abstractNumId w:val="40"/>
  </w:num>
  <w:num w:numId="34" w16cid:durableId="1998535286">
    <w:abstractNumId w:val="8"/>
  </w:num>
  <w:num w:numId="35" w16cid:durableId="2026054357">
    <w:abstractNumId w:val="15"/>
  </w:num>
  <w:num w:numId="36" w16cid:durableId="130559476">
    <w:abstractNumId w:val="35"/>
  </w:num>
  <w:num w:numId="37" w16cid:durableId="662589306">
    <w:abstractNumId w:val="13"/>
  </w:num>
  <w:num w:numId="38" w16cid:durableId="1824882118">
    <w:abstractNumId w:val="38"/>
  </w:num>
  <w:num w:numId="39" w16cid:durableId="1754356370">
    <w:abstractNumId w:val="20"/>
  </w:num>
  <w:num w:numId="40" w16cid:durableId="559175158">
    <w:abstractNumId w:val="32"/>
  </w:num>
  <w:num w:numId="41" w16cid:durableId="212158443">
    <w:abstractNumId w:val="37"/>
  </w:num>
  <w:num w:numId="42" w16cid:durableId="391731630">
    <w:abstractNumId w:val="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6E3"/>
    <w:rsid w:val="00025D95"/>
    <w:rsid w:val="000778DA"/>
    <w:rsid w:val="000B3A3F"/>
    <w:rsid w:val="0015760B"/>
    <w:rsid w:val="00183288"/>
    <w:rsid w:val="00221728"/>
    <w:rsid w:val="00262F15"/>
    <w:rsid w:val="002776AC"/>
    <w:rsid w:val="002906A7"/>
    <w:rsid w:val="002C18F4"/>
    <w:rsid w:val="003023B4"/>
    <w:rsid w:val="00343766"/>
    <w:rsid w:val="00365DB2"/>
    <w:rsid w:val="003671B4"/>
    <w:rsid w:val="00387CC2"/>
    <w:rsid w:val="00422947"/>
    <w:rsid w:val="00591D4A"/>
    <w:rsid w:val="00594762"/>
    <w:rsid w:val="00603195"/>
    <w:rsid w:val="006A644F"/>
    <w:rsid w:val="007B1262"/>
    <w:rsid w:val="007E6AEF"/>
    <w:rsid w:val="00816072"/>
    <w:rsid w:val="008C0E6E"/>
    <w:rsid w:val="008D7983"/>
    <w:rsid w:val="008E73E4"/>
    <w:rsid w:val="0093088B"/>
    <w:rsid w:val="009B08A5"/>
    <w:rsid w:val="00B27D81"/>
    <w:rsid w:val="00BD35B1"/>
    <w:rsid w:val="00BE4AC9"/>
    <w:rsid w:val="00C71621"/>
    <w:rsid w:val="00CD3D4A"/>
    <w:rsid w:val="00DF34B3"/>
    <w:rsid w:val="00DF76E3"/>
    <w:rsid w:val="00E30977"/>
    <w:rsid w:val="00ED1B67"/>
    <w:rsid w:val="00F309AA"/>
    <w:rsid w:val="00F9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BC1C"/>
  <w15:chartTrackingRefBased/>
  <w15:docId w15:val="{656FE198-3AF2-46C4-A2E3-FE563FBC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E4"/>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DF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DF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DF7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6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semiHidden/>
    <w:rsid w:val="00DF76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semiHidden/>
    <w:rsid w:val="00DF76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F76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F76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F76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F76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F76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F76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F7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6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F7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6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F76E3"/>
    <w:pPr>
      <w:spacing w:before="160"/>
      <w:jc w:val="center"/>
    </w:pPr>
    <w:rPr>
      <w:i/>
      <w:iCs/>
      <w:color w:val="404040" w:themeColor="text1" w:themeTint="BF"/>
    </w:rPr>
  </w:style>
  <w:style w:type="character" w:customStyle="1" w:styleId="QuoteChar">
    <w:name w:val="Quote Char"/>
    <w:basedOn w:val="DefaultParagraphFont"/>
    <w:link w:val="Quote"/>
    <w:uiPriority w:val="29"/>
    <w:rsid w:val="00DF76E3"/>
    <w:rPr>
      <w:i/>
      <w:iCs/>
      <w:color w:val="404040" w:themeColor="text1" w:themeTint="BF"/>
      <w:lang w:val="en-GB"/>
    </w:rPr>
  </w:style>
  <w:style w:type="paragraph" w:styleId="ListParagraph">
    <w:name w:val="List Paragraph"/>
    <w:basedOn w:val="Normal"/>
    <w:uiPriority w:val="34"/>
    <w:qFormat/>
    <w:rsid w:val="00DF76E3"/>
    <w:pPr>
      <w:ind w:left="720"/>
      <w:contextualSpacing/>
    </w:pPr>
  </w:style>
  <w:style w:type="character" w:styleId="IntenseEmphasis">
    <w:name w:val="Intense Emphasis"/>
    <w:basedOn w:val="DefaultParagraphFont"/>
    <w:uiPriority w:val="21"/>
    <w:qFormat/>
    <w:rsid w:val="00DF76E3"/>
    <w:rPr>
      <w:i/>
      <w:iCs/>
      <w:color w:val="2F5496" w:themeColor="accent1" w:themeShade="BF"/>
    </w:rPr>
  </w:style>
  <w:style w:type="paragraph" w:styleId="IntenseQuote">
    <w:name w:val="Intense Quote"/>
    <w:basedOn w:val="Normal"/>
    <w:next w:val="Normal"/>
    <w:link w:val="IntenseQuoteChar"/>
    <w:uiPriority w:val="30"/>
    <w:qFormat/>
    <w:rsid w:val="00DF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6E3"/>
    <w:rPr>
      <w:i/>
      <w:iCs/>
      <w:color w:val="2F5496" w:themeColor="accent1" w:themeShade="BF"/>
      <w:lang w:val="en-GB"/>
    </w:rPr>
  </w:style>
  <w:style w:type="character" w:styleId="IntenseReference">
    <w:name w:val="Intense Reference"/>
    <w:basedOn w:val="DefaultParagraphFont"/>
    <w:uiPriority w:val="32"/>
    <w:qFormat/>
    <w:rsid w:val="00DF76E3"/>
    <w:rPr>
      <w:b/>
      <w:bCs/>
      <w:smallCaps/>
      <w:color w:val="2F5496" w:themeColor="accent1" w:themeShade="BF"/>
      <w:spacing w:val="5"/>
    </w:rPr>
  </w:style>
  <w:style w:type="paragraph" w:customStyle="1" w:styleId="BasicParagraph">
    <w:name w:val="[Basic Paragraph]"/>
    <w:basedOn w:val="Normal"/>
    <w:rsid w:val="008E73E4"/>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E73E4"/>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E73E4"/>
    <w:pPr>
      <w:tabs>
        <w:tab w:val="center" w:pos="4153"/>
        <w:tab w:val="right" w:pos="8306"/>
      </w:tabs>
    </w:pPr>
  </w:style>
  <w:style w:type="character" w:customStyle="1" w:styleId="FooterChar">
    <w:name w:val="Footer Char"/>
    <w:basedOn w:val="DefaultParagraphFont"/>
    <w:link w:val="Footer"/>
    <w:uiPriority w:val="99"/>
    <w:rsid w:val="008E73E4"/>
    <w:rPr>
      <w:rFonts w:ascii="Times New Roman" w:eastAsia="Times New Roman" w:hAnsi="Times New Roman" w:cs="Times New Roman"/>
      <w:sz w:val="24"/>
      <w:szCs w:val="20"/>
      <w:lang w:val="en-GB"/>
    </w:rPr>
  </w:style>
  <w:style w:type="character" w:styleId="PageNumber">
    <w:name w:val="page number"/>
    <w:basedOn w:val="DefaultParagraphFont"/>
    <w:rsid w:val="008E73E4"/>
  </w:style>
  <w:style w:type="paragraph" w:styleId="Header">
    <w:name w:val="header"/>
    <w:basedOn w:val="Normal"/>
    <w:link w:val="HeaderChar"/>
    <w:rsid w:val="008E73E4"/>
    <w:pPr>
      <w:tabs>
        <w:tab w:val="center" w:pos="4153"/>
        <w:tab w:val="right" w:pos="8306"/>
      </w:tabs>
    </w:pPr>
  </w:style>
  <w:style w:type="character" w:customStyle="1" w:styleId="HeaderChar">
    <w:name w:val="Header Char"/>
    <w:basedOn w:val="DefaultParagraphFont"/>
    <w:link w:val="Header"/>
    <w:rsid w:val="008E73E4"/>
    <w:rPr>
      <w:rFonts w:ascii="Times New Roman" w:eastAsia="Times New Roman" w:hAnsi="Times New Roman" w:cs="Times New Roman"/>
      <w:sz w:val="24"/>
      <w:szCs w:val="20"/>
      <w:lang w:val="en-GB"/>
    </w:rPr>
  </w:style>
  <w:style w:type="paragraph" w:styleId="BalloonText">
    <w:name w:val="Balloon Text"/>
    <w:basedOn w:val="Normal"/>
    <w:link w:val="BalloonTextChar"/>
    <w:rsid w:val="008E73E4"/>
    <w:rPr>
      <w:rFonts w:ascii="Tahoma" w:hAnsi="Tahoma" w:cs="Tahoma"/>
      <w:sz w:val="16"/>
      <w:szCs w:val="16"/>
    </w:rPr>
  </w:style>
  <w:style w:type="character" w:customStyle="1" w:styleId="BalloonTextChar">
    <w:name w:val="Balloon Text Char"/>
    <w:basedOn w:val="DefaultParagraphFont"/>
    <w:link w:val="BalloonText"/>
    <w:rsid w:val="008E73E4"/>
    <w:rPr>
      <w:rFonts w:ascii="Tahoma" w:eastAsia="Times New Roman" w:hAnsi="Tahoma" w:cs="Tahoma"/>
      <w:sz w:val="16"/>
      <w:szCs w:val="16"/>
      <w:lang w:val="en-GB"/>
    </w:rPr>
  </w:style>
  <w:style w:type="character" w:styleId="Emphasis">
    <w:name w:val="Emphasis"/>
    <w:uiPriority w:val="20"/>
    <w:qFormat/>
    <w:rsid w:val="008E73E4"/>
    <w:rPr>
      <w:i/>
      <w:iCs/>
    </w:rPr>
  </w:style>
  <w:style w:type="paragraph" w:customStyle="1" w:styleId="Default">
    <w:name w:val="Default"/>
    <w:rsid w:val="008E73E4"/>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paragraph" w:styleId="FootnoteText">
    <w:name w:val="footnote text"/>
    <w:basedOn w:val="Normal"/>
    <w:link w:val="FootnoteTextChar"/>
    <w:unhideWhenUsed/>
    <w:rsid w:val="008E73E4"/>
    <w:rPr>
      <w:sz w:val="20"/>
    </w:rPr>
  </w:style>
  <w:style w:type="character" w:customStyle="1" w:styleId="FootnoteTextChar">
    <w:name w:val="Footnote Text Char"/>
    <w:basedOn w:val="DefaultParagraphFont"/>
    <w:link w:val="FootnoteText"/>
    <w:rsid w:val="008E73E4"/>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8E73E4"/>
    <w:rPr>
      <w:vertAlign w:val="superscript"/>
    </w:rPr>
  </w:style>
  <w:style w:type="paragraph" w:styleId="EndnoteText">
    <w:name w:val="endnote text"/>
    <w:basedOn w:val="Normal"/>
    <w:link w:val="EndnoteTextChar"/>
    <w:unhideWhenUsed/>
    <w:rsid w:val="008E73E4"/>
    <w:rPr>
      <w:sz w:val="20"/>
    </w:rPr>
  </w:style>
  <w:style w:type="character" w:customStyle="1" w:styleId="EndnoteTextChar">
    <w:name w:val="Endnote Text Char"/>
    <w:basedOn w:val="DefaultParagraphFont"/>
    <w:link w:val="EndnoteText"/>
    <w:rsid w:val="008E73E4"/>
    <w:rPr>
      <w:rFonts w:ascii="Times New Roman" w:eastAsia="Times New Roman" w:hAnsi="Times New Roman" w:cs="Times New Roman"/>
      <w:sz w:val="20"/>
      <w:szCs w:val="20"/>
      <w:lang w:val="en-GB"/>
    </w:rPr>
  </w:style>
  <w:style w:type="character" w:styleId="EndnoteReference">
    <w:name w:val="endnote reference"/>
    <w:basedOn w:val="DefaultParagraphFont"/>
    <w:unhideWhenUsed/>
    <w:rsid w:val="008E73E4"/>
    <w:rPr>
      <w:vertAlign w:val="superscript"/>
    </w:rPr>
  </w:style>
  <w:style w:type="paragraph" w:styleId="BodyText">
    <w:name w:val="Body Text"/>
    <w:basedOn w:val="Normal"/>
    <w:link w:val="BodyTextChar"/>
    <w:rsid w:val="008E73E4"/>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E73E4"/>
    <w:rPr>
      <w:rFonts w:ascii="Times New Roman" w:eastAsia="Times New Roman" w:hAnsi="Times New Roman" w:cs="Times New Roman"/>
      <w:sz w:val="24"/>
      <w:szCs w:val="24"/>
      <w:lang w:eastAsia="ar-SA"/>
    </w:rPr>
  </w:style>
  <w:style w:type="paragraph" w:customStyle="1" w:styleId="c3">
    <w:name w:val="c3"/>
    <w:basedOn w:val="Normal"/>
    <w:rsid w:val="008E73E4"/>
    <w:pPr>
      <w:jc w:val="center"/>
    </w:pPr>
    <w:rPr>
      <w:szCs w:val="24"/>
      <w:lang w:eastAsia="en-GB"/>
    </w:rPr>
  </w:style>
  <w:style w:type="paragraph" w:customStyle="1" w:styleId="c13">
    <w:name w:val="c13"/>
    <w:basedOn w:val="Normal"/>
    <w:rsid w:val="008E73E4"/>
    <w:pPr>
      <w:ind w:left="960" w:hanging="960"/>
    </w:pPr>
    <w:rPr>
      <w:szCs w:val="24"/>
      <w:lang w:eastAsia="en-GB"/>
    </w:rPr>
  </w:style>
  <w:style w:type="character" w:customStyle="1" w:styleId="c141">
    <w:name w:val="c141"/>
    <w:rsid w:val="008E73E4"/>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E73E4"/>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E73E4"/>
    <w:rPr>
      <w:b/>
      <w:bCs/>
    </w:rPr>
  </w:style>
  <w:style w:type="paragraph" w:customStyle="1" w:styleId="text1">
    <w:name w:val="text1"/>
    <w:basedOn w:val="Normal"/>
    <w:rsid w:val="008E73E4"/>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E73E4"/>
    <w:rPr>
      <w:color w:val="0563C1" w:themeColor="hyperlink"/>
      <w:u w:val="single"/>
    </w:rPr>
  </w:style>
  <w:style w:type="paragraph" w:styleId="TOC1">
    <w:name w:val="toc 1"/>
    <w:basedOn w:val="Normal"/>
    <w:next w:val="Normal"/>
    <w:autoRedefine/>
    <w:uiPriority w:val="39"/>
    <w:unhideWhenUsed/>
    <w:qFormat/>
    <w:rsid w:val="008E73E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E73E4"/>
    <w:pPr>
      <w:spacing w:after="0" w:line="240" w:lineRule="auto"/>
    </w:pPr>
    <w:rPr>
      <w:rFonts w:ascii="Times New Roman" w:eastAsia="Calibri" w:hAnsi="Times New Roman" w:cs="Times New Roman"/>
      <w:sz w:val="24"/>
      <w:szCs w:val="24"/>
      <w:lang w:val="en-GB"/>
    </w:rPr>
  </w:style>
  <w:style w:type="paragraph" w:styleId="TOC2">
    <w:name w:val="toc 2"/>
    <w:basedOn w:val="Normal"/>
    <w:next w:val="Normal"/>
    <w:autoRedefine/>
    <w:uiPriority w:val="39"/>
    <w:unhideWhenUsed/>
    <w:qFormat/>
    <w:rsid w:val="008E73E4"/>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E73E4"/>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E73E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bidi="en-US"/>
    </w:rPr>
  </w:style>
  <w:style w:type="paragraph" w:customStyle="1" w:styleId="Head1">
    <w:name w:val="Head 1"/>
    <w:basedOn w:val="Normal"/>
    <w:link w:val="Head1Char"/>
    <w:rsid w:val="008E73E4"/>
    <w:pPr>
      <w:widowControl w:val="0"/>
      <w:numPr>
        <w:numId w:val="1"/>
      </w:numPr>
      <w:tabs>
        <w:tab w:val="clear" w:pos="862"/>
      </w:tabs>
      <w:suppressAutoHyphens/>
      <w:autoSpaceDE w:val="0"/>
      <w:autoSpaceDN w:val="0"/>
      <w:adjustRightInd w:val="0"/>
      <w:spacing w:line="288" w:lineRule="auto"/>
      <w:ind w:left="0" w:firstLine="0"/>
      <w:textAlignment w:val="center"/>
    </w:pPr>
    <w:rPr>
      <w:rFonts w:ascii="Arial" w:hAnsi="Arial" w:cs="Arial"/>
      <w:b/>
      <w:color w:val="000000"/>
      <w:sz w:val="40"/>
      <w:szCs w:val="40"/>
      <w:lang w:bidi="en-US"/>
    </w:rPr>
  </w:style>
  <w:style w:type="character" w:customStyle="1" w:styleId="Head1Char">
    <w:name w:val="Head 1 Char"/>
    <w:link w:val="Head1"/>
    <w:rsid w:val="008E73E4"/>
    <w:rPr>
      <w:rFonts w:ascii="Arial" w:eastAsia="Times New Roman" w:hAnsi="Arial" w:cs="Arial"/>
      <w:b/>
      <w:color w:val="000000"/>
      <w:sz w:val="40"/>
      <w:szCs w:val="40"/>
      <w:lang w:val="en-GB" w:bidi="en-US"/>
    </w:rPr>
  </w:style>
  <w:style w:type="paragraph" w:styleId="ListBullet">
    <w:name w:val="List Bullet"/>
    <w:basedOn w:val="Normal"/>
    <w:unhideWhenUsed/>
    <w:rsid w:val="008E73E4"/>
    <w:pPr>
      <w:numPr>
        <w:numId w:val="25"/>
      </w:numPr>
      <w:tabs>
        <w:tab w:val="clear" w:pos="783"/>
      </w:tabs>
      <w:ind w:left="0" w:firstLine="0"/>
      <w:contextualSpacing/>
    </w:pPr>
  </w:style>
  <w:style w:type="paragraph" w:customStyle="1" w:styleId="Heading21">
    <w:name w:val="Heading 21"/>
    <w:basedOn w:val="Heading2"/>
    <w:qFormat/>
    <w:rsid w:val="008E73E4"/>
    <w:pPr>
      <w:numPr>
        <w:numId w:val="34"/>
      </w:numPr>
      <w:tabs>
        <w:tab w:val="clear" w:pos="851"/>
      </w:tabs>
      <w:spacing w:before="200" w:after="0"/>
      <w:ind w:left="0" w:firstLine="0"/>
    </w:pPr>
    <w:rPr>
      <w:rFonts w:asciiTheme="minorHAnsi" w:hAnsiTheme="minorHAnsi"/>
      <w:b/>
      <w:bCs/>
      <w:color w:val="000000" w:themeColor="text1"/>
      <w:sz w:val="24"/>
      <w:szCs w:val="26"/>
    </w:rPr>
  </w:style>
  <w:style w:type="character" w:styleId="FollowedHyperlink">
    <w:name w:val="FollowedHyperlink"/>
    <w:basedOn w:val="DefaultParagraphFont"/>
    <w:unhideWhenUsed/>
    <w:rsid w:val="008E73E4"/>
    <w:rPr>
      <w:color w:val="954F72" w:themeColor="followedHyperlink"/>
      <w:u w:val="single"/>
    </w:rPr>
  </w:style>
  <w:style w:type="paragraph" w:styleId="NormalWeb">
    <w:name w:val="Normal (Web)"/>
    <w:basedOn w:val="Normal"/>
    <w:uiPriority w:val="99"/>
    <w:unhideWhenUsed/>
    <w:rsid w:val="008E73E4"/>
    <w:pPr>
      <w:spacing w:before="100" w:beforeAutospacing="1" w:after="100" w:afterAutospacing="1"/>
    </w:pPr>
    <w:rPr>
      <w:rFonts w:eastAsia="Calibri"/>
      <w:szCs w:val="24"/>
      <w:lang w:eastAsia="en-GB"/>
    </w:rPr>
  </w:style>
  <w:style w:type="character" w:styleId="CommentReference">
    <w:name w:val="annotation reference"/>
    <w:basedOn w:val="DefaultParagraphFont"/>
    <w:rsid w:val="008E73E4"/>
    <w:rPr>
      <w:sz w:val="16"/>
      <w:szCs w:val="16"/>
    </w:rPr>
  </w:style>
  <w:style w:type="paragraph" w:styleId="CommentText">
    <w:name w:val="annotation text"/>
    <w:basedOn w:val="Normal"/>
    <w:link w:val="CommentTextChar"/>
    <w:rsid w:val="008E73E4"/>
    <w:rPr>
      <w:sz w:val="20"/>
    </w:rPr>
  </w:style>
  <w:style w:type="character" w:customStyle="1" w:styleId="CommentTextChar">
    <w:name w:val="Comment Text Char"/>
    <w:basedOn w:val="DefaultParagraphFont"/>
    <w:link w:val="CommentText"/>
    <w:rsid w:val="008E7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8E73E4"/>
    <w:rPr>
      <w:b/>
      <w:bCs/>
    </w:rPr>
  </w:style>
  <w:style w:type="character" w:customStyle="1" w:styleId="CommentSubjectChar">
    <w:name w:val="Comment Subject Char"/>
    <w:basedOn w:val="CommentTextChar"/>
    <w:link w:val="CommentSubject"/>
    <w:rsid w:val="008E73E4"/>
    <w:rPr>
      <w:rFonts w:ascii="Times New Roman" w:eastAsia="Times New Roman" w:hAnsi="Times New Roman" w:cs="Times New Roman"/>
      <w:b/>
      <w:bCs/>
      <w:sz w:val="20"/>
      <w:szCs w:val="20"/>
      <w:lang w:val="en-GB"/>
    </w:rPr>
  </w:style>
  <w:style w:type="table" w:styleId="TableGrid">
    <w:name w:val="Table Grid"/>
    <w:basedOn w:val="TableNormal"/>
    <w:rsid w:val="008E73E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73E4"/>
    <w:pPr>
      <w:spacing w:after="0" w:line="240" w:lineRule="auto"/>
    </w:pPr>
    <w:rPr>
      <w:rFonts w:ascii="Times New Roman" w:eastAsia="Times New Roman" w:hAnsi="Times New Roman" w:cs="Times New Roman"/>
      <w:sz w:val="24"/>
      <w:szCs w:val="20"/>
      <w:lang w:val="en-GB"/>
    </w:rPr>
  </w:style>
  <w:style w:type="character" w:styleId="UnresolvedMention">
    <w:name w:val="Unresolved Mention"/>
    <w:basedOn w:val="DefaultParagraphFont"/>
    <w:uiPriority w:val="99"/>
    <w:semiHidden/>
    <w:unhideWhenUsed/>
    <w:rsid w:val="00DF3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l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1B37E-55C4-46BA-8B71-F2AFBADD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1</Pages>
  <Words>6739</Words>
  <Characters>38414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Malcolm Wieck</cp:lastModifiedBy>
  <cp:revision>13</cp:revision>
  <cp:lastPrinted>2026-07-06T15:11:00Z</cp:lastPrinted>
  <dcterms:created xsi:type="dcterms:W3CDTF">2026-06-22T14:18:00Z</dcterms:created>
  <dcterms:modified xsi:type="dcterms:W3CDTF">2026-08-09T17:59:00Z</dcterms:modified>
</cp:coreProperties>
</file>