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EDEF04" w14:textId="77777777" w:rsidR="007E1FCA" w:rsidRPr="004A4D59" w:rsidRDefault="007E1FCA" w:rsidP="007E1FC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</w:pPr>
      <w:r w:rsidRPr="004A4D59"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  <w:lang w:val="en-US"/>
        </w:rPr>
        <w:t xml:space="preserve">EDINGTON </w:t>
      </w:r>
      <w:r w:rsidRPr="004A4D59">
        <w:rPr>
          <w:rFonts w:ascii="Arial" w:hAnsi="Arial" w:cs="Arial"/>
          <w:b/>
          <w:bCs/>
          <w:color w:val="2F5496" w:themeColor="accent1" w:themeShade="BF"/>
          <w:sz w:val="28"/>
          <w:szCs w:val="28"/>
        </w:rPr>
        <w:t>PARISH COUNCIL</w:t>
      </w:r>
    </w:p>
    <w:p w14:paraId="4FF765E9" w14:textId="77777777" w:rsidR="007E1FCA" w:rsidRPr="004A4D59" w:rsidRDefault="007E1FCA" w:rsidP="00C97CA8">
      <w:pPr>
        <w:shd w:val="clear" w:color="auto" w:fill="FFFFFF"/>
        <w:spacing w:after="120" w:line="240" w:lineRule="auto"/>
        <w:jc w:val="center"/>
        <w:rPr>
          <w:rFonts w:ascii="Arial" w:hAnsi="Arial" w:cs="Arial"/>
        </w:rPr>
      </w:pPr>
      <w:r w:rsidRPr="004A4D59">
        <w:rPr>
          <w:rFonts w:ascii="Arial" w:hAnsi="Arial" w:cs="Arial"/>
        </w:rPr>
        <w:t xml:space="preserve">INTERNAL CONTROL CHECKLIST </w:t>
      </w:r>
    </w:p>
    <w:tbl>
      <w:tblPr>
        <w:tblStyle w:val="TableGrid"/>
        <w:tblW w:w="0" w:type="auto"/>
        <w:tblInd w:w="137" w:type="dxa"/>
        <w:tblLayout w:type="fixed"/>
        <w:tblLook w:val="04A0" w:firstRow="1" w:lastRow="0" w:firstColumn="1" w:lastColumn="0" w:noHBand="0" w:noVBand="1"/>
      </w:tblPr>
      <w:tblGrid>
        <w:gridCol w:w="9639"/>
        <w:gridCol w:w="510"/>
        <w:gridCol w:w="510"/>
      </w:tblGrid>
      <w:tr w:rsidR="00C33720" w:rsidRPr="004A4D59" w14:paraId="481FF046" w14:textId="77777777" w:rsidTr="00C33720">
        <w:tc>
          <w:tcPr>
            <w:tcW w:w="9639" w:type="dxa"/>
          </w:tcPr>
          <w:p w14:paraId="1E4AC021" w14:textId="2EA7277E" w:rsidR="00C33720" w:rsidRPr="004A4D59" w:rsidRDefault="00C33720" w:rsidP="007E1FC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510" w:type="dxa"/>
          </w:tcPr>
          <w:p w14:paraId="5656C9E0" w14:textId="61C7C45E" w:rsidR="00C33720" w:rsidRPr="004A4D59" w:rsidRDefault="00C33720" w:rsidP="00C337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510" w:type="dxa"/>
          </w:tcPr>
          <w:p w14:paraId="34B969E3" w14:textId="47C54076" w:rsidR="00C33720" w:rsidRPr="004A4D59" w:rsidRDefault="00C33720" w:rsidP="00C337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</w:tr>
      <w:tr w:rsidR="00C33720" w:rsidRPr="004A4D59" w14:paraId="0F23A972" w14:textId="77777777" w:rsidTr="00C33720">
        <w:tc>
          <w:tcPr>
            <w:tcW w:w="9639" w:type="dxa"/>
          </w:tcPr>
          <w:p w14:paraId="4F0B0191" w14:textId="7022D761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Accounting records, i.e. cash book: </w:t>
            </w:r>
          </w:p>
          <w:p w14:paraId="7447F08A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Is the cash book being kept up to date? </w:t>
            </w:r>
          </w:p>
          <w:p w14:paraId="508120C0" w14:textId="6B884102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Cross reference it with minutes/bank statements/cheque books. </w:t>
            </w:r>
          </w:p>
        </w:tc>
        <w:tc>
          <w:tcPr>
            <w:tcW w:w="510" w:type="dxa"/>
          </w:tcPr>
          <w:p w14:paraId="32963D11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4D2340E" w14:textId="5A8B71B6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4AFD5634" w14:textId="77777777" w:rsidTr="00C33720">
        <w:tc>
          <w:tcPr>
            <w:tcW w:w="9639" w:type="dxa"/>
          </w:tcPr>
          <w:p w14:paraId="4641958A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Payments: </w:t>
            </w:r>
          </w:p>
          <w:p w14:paraId="5D12AAB2" w14:textId="55C236BF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Have all payments been properly authorised? </w:t>
            </w:r>
          </w:p>
          <w:p w14:paraId="302B5E29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Are all payments listed in the minutes? </w:t>
            </w:r>
          </w:p>
          <w:p w14:paraId="0AC8092A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Do payments made correspond with the invoiced amounts? </w:t>
            </w:r>
          </w:p>
          <w:p w14:paraId="112E6B27" w14:textId="1F23F8B9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Check legitimacy of Direct Debits and Standing Orders. </w:t>
            </w:r>
          </w:p>
        </w:tc>
        <w:tc>
          <w:tcPr>
            <w:tcW w:w="510" w:type="dxa"/>
          </w:tcPr>
          <w:p w14:paraId="5DDCA8BA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CD17835" w14:textId="48B188DF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1A97C835" w14:textId="77777777" w:rsidTr="00C33720">
        <w:tc>
          <w:tcPr>
            <w:tcW w:w="9639" w:type="dxa"/>
          </w:tcPr>
          <w:p w14:paraId="31670265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Cheques: </w:t>
            </w:r>
          </w:p>
          <w:p w14:paraId="57D3BB66" w14:textId="45E1CEDB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Are cheques properly and fully completed before being signed? </w:t>
            </w:r>
          </w:p>
          <w:p w14:paraId="70C928AB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Are cheque counterfoils always initialled by the signatories?</w:t>
            </w:r>
          </w:p>
          <w:p w14:paraId="580D0844" w14:textId="5E616F0D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p</w:t>
            </w:r>
            <w:r w:rsidRPr="004A4D59">
              <w:rPr>
                <w:rFonts w:ascii="Arial" w:hAnsi="Arial" w:cs="Arial"/>
                <w:sz w:val="20"/>
                <w:szCs w:val="20"/>
              </w:rPr>
              <w:t>aid cheques correspond with bank statements? – also check outstanding payments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510" w:type="dxa"/>
          </w:tcPr>
          <w:p w14:paraId="7B3A760C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70309B3" w14:textId="7541DFFA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1670978D" w14:textId="77777777" w:rsidTr="00C33720">
        <w:tc>
          <w:tcPr>
            <w:tcW w:w="9639" w:type="dxa"/>
          </w:tcPr>
          <w:p w14:paraId="74CD8364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Receipts:</w:t>
            </w:r>
          </w:p>
          <w:p w14:paraId="0B3691A9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Is income due to the council being collected promptly and in full?</w:t>
            </w:r>
          </w:p>
          <w:p w14:paraId="477EBD76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Are receipts being given? </w:t>
            </w:r>
          </w:p>
          <w:p w14:paraId="28563433" w14:textId="09366DBE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Is income properly controlled pending being paid into the bank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D59">
              <w:rPr>
                <w:rFonts w:ascii="Arial" w:hAnsi="Arial" w:cs="Arial"/>
                <w:sz w:val="20"/>
                <w:szCs w:val="20"/>
              </w:rPr>
              <w:t xml:space="preserve">in accordance with the council’s Financial Regulations? </w:t>
            </w:r>
          </w:p>
        </w:tc>
        <w:tc>
          <w:tcPr>
            <w:tcW w:w="510" w:type="dxa"/>
          </w:tcPr>
          <w:p w14:paraId="16C09D33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E1D55C8" w14:textId="0CCFB0DC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29D5E97A" w14:textId="77777777" w:rsidTr="00C33720">
        <w:tc>
          <w:tcPr>
            <w:tcW w:w="9639" w:type="dxa"/>
          </w:tcPr>
          <w:p w14:paraId="69AAE9BF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Burial Ground fees and charges: </w:t>
            </w:r>
          </w:p>
          <w:p w14:paraId="6A181972" w14:textId="0A4C4192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Correctly calculated and collected? </w:t>
            </w:r>
          </w:p>
        </w:tc>
        <w:tc>
          <w:tcPr>
            <w:tcW w:w="510" w:type="dxa"/>
          </w:tcPr>
          <w:p w14:paraId="2B7CCB56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99525BF" w14:textId="765B669F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49D5C7B6" w14:textId="77777777" w:rsidTr="00C33720">
        <w:tc>
          <w:tcPr>
            <w:tcW w:w="9639" w:type="dxa"/>
          </w:tcPr>
          <w:p w14:paraId="24BDDD24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Surplus balances:</w:t>
            </w:r>
          </w:p>
          <w:p w14:paraId="6B2AFCB4" w14:textId="2A7C29E0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Are surplus deposits placed in a suitable interest-earning bank account? </w:t>
            </w:r>
          </w:p>
        </w:tc>
        <w:tc>
          <w:tcPr>
            <w:tcW w:w="510" w:type="dxa"/>
          </w:tcPr>
          <w:p w14:paraId="00F047B4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6B2D745B" w14:textId="6D917988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622B0AD6" w14:textId="77777777" w:rsidTr="00C33720">
        <w:tc>
          <w:tcPr>
            <w:tcW w:w="9639" w:type="dxa"/>
          </w:tcPr>
          <w:p w14:paraId="6BA8770F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Bank reconciliation:</w:t>
            </w:r>
            <w:r w:rsidRPr="004A4D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8EC7435" w14:textId="13089BFF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Is the council provided with this information regularly (e.g. monthly/quarterly)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2D4FC304" w14:textId="0C96BD7F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Is monthly reconciliation checked against bank statements? </w:t>
            </w:r>
          </w:p>
        </w:tc>
        <w:tc>
          <w:tcPr>
            <w:tcW w:w="510" w:type="dxa"/>
          </w:tcPr>
          <w:p w14:paraId="7421691D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67F94DD0" w14:textId="1CFB6A15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555440A5" w14:textId="77777777" w:rsidTr="00C33720">
        <w:tc>
          <w:tcPr>
            <w:tcW w:w="9639" w:type="dxa"/>
          </w:tcPr>
          <w:p w14:paraId="21B7F8FD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VAT paid:</w:t>
            </w:r>
          </w:p>
          <w:p w14:paraId="29D7D442" w14:textId="07BB21A3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Is VAT properly recorded in the cash book? </w:t>
            </w:r>
          </w:p>
          <w:p w14:paraId="57F6B35A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Claim for refund of VAT made and paid to the council? </w:t>
            </w:r>
          </w:p>
          <w:p w14:paraId="7E25AD45" w14:textId="20833213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Claim properly submitted in a timely manner? </w:t>
            </w:r>
          </w:p>
        </w:tc>
        <w:tc>
          <w:tcPr>
            <w:tcW w:w="510" w:type="dxa"/>
          </w:tcPr>
          <w:p w14:paraId="339599E4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6751932" w14:textId="40CA7FCC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47C4E251" w14:textId="77777777" w:rsidTr="00C33720">
        <w:tc>
          <w:tcPr>
            <w:tcW w:w="9639" w:type="dxa"/>
          </w:tcPr>
          <w:p w14:paraId="6B862745" w14:textId="658069C8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Ordering of stationery and supplies: </w:t>
            </w:r>
          </w:p>
          <w:p w14:paraId="3955AC95" w14:textId="765F880E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Commensurate with the usage requirements of the council? </w:t>
            </w:r>
          </w:p>
        </w:tc>
        <w:tc>
          <w:tcPr>
            <w:tcW w:w="510" w:type="dxa"/>
          </w:tcPr>
          <w:p w14:paraId="0B4094B5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6CAA912" w14:textId="0D3D7F12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4898FF7C" w14:textId="77777777" w:rsidTr="00C33720">
        <w:tc>
          <w:tcPr>
            <w:tcW w:w="9639" w:type="dxa"/>
          </w:tcPr>
          <w:p w14:paraId="3034632E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Internet banking:</w:t>
            </w:r>
            <w:r w:rsidRPr="004A4D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1A1C1BE" w14:textId="79CE1029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Are checks implemented by the council being adhered to? </w:t>
            </w:r>
          </w:p>
        </w:tc>
        <w:tc>
          <w:tcPr>
            <w:tcW w:w="510" w:type="dxa"/>
          </w:tcPr>
          <w:p w14:paraId="518C9BF5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35924CCC" w14:textId="47959BF3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1005F400" w14:textId="77777777" w:rsidTr="00C33720">
        <w:tc>
          <w:tcPr>
            <w:tcW w:w="9639" w:type="dxa"/>
          </w:tcPr>
          <w:p w14:paraId="338325BA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Petty Cash:</w:t>
            </w:r>
            <w:r w:rsidRPr="004A4D5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0F1DB5" w14:textId="246B3C20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Is petty cash properly controlled and recorded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10" w:type="dxa"/>
          </w:tcPr>
          <w:p w14:paraId="53A80487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42F36F69" w14:textId="1A47E850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73EE218C" w14:textId="77777777" w:rsidTr="00C33720">
        <w:tc>
          <w:tcPr>
            <w:tcW w:w="9639" w:type="dxa"/>
          </w:tcPr>
          <w:p w14:paraId="04B85F33" w14:textId="77777777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Tax and NI liabilities: </w:t>
            </w:r>
          </w:p>
          <w:p w14:paraId="46A3D769" w14:textId="150425CF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 xml:space="preserve">Are HMRC liabilities met? </w:t>
            </w:r>
          </w:p>
          <w:p w14:paraId="3028CC18" w14:textId="48137334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Are P32s checked on the council’s HMRC Gateway?</w:t>
            </w:r>
          </w:p>
          <w:p w14:paraId="00D5B655" w14:textId="2A63E750" w:rsidR="00C33720" w:rsidRPr="004A4D59" w:rsidRDefault="00C33720" w:rsidP="002767C4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sz w:val="20"/>
                <w:szCs w:val="20"/>
              </w:rPr>
              <w:t>Is real-time information reporting being done on time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4D59">
              <w:rPr>
                <w:rFonts w:ascii="Arial" w:hAnsi="Arial" w:cs="Arial"/>
                <w:sz w:val="20"/>
                <w:szCs w:val="20"/>
              </w:rPr>
              <w:t>(so as not to incur financial penalties)</w:t>
            </w:r>
            <w:r>
              <w:rPr>
                <w:rFonts w:ascii="Arial" w:hAnsi="Arial" w:cs="Arial"/>
                <w:sz w:val="20"/>
                <w:szCs w:val="20"/>
              </w:rPr>
              <w:t>?</w:t>
            </w:r>
          </w:p>
        </w:tc>
        <w:tc>
          <w:tcPr>
            <w:tcW w:w="510" w:type="dxa"/>
          </w:tcPr>
          <w:p w14:paraId="142CC1BC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21C093AD" w14:textId="6FC2831C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42703515" w14:textId="77777777" w:rsidTr="00C33720">
        <w:tc>
          <w:tcPr>
            <w:tcW w:w="9639" w:type="dxa"/>
          </w:tcPr>
          <w:p w14:paraId="1E84CD58" w14:textId="5F321A19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Independent Internal audit reports</w:t>
            </w:r>
            <w:r w:rsidRPr="004A4D59">
              <w:rPr>
                <w:rFonts w:ascii="Arial" w:hAnsi="Arial" w:cs="Arial"/>
                <w:sz w:val="20"/>
                <w:szCs w:val="20"/>
              </w:rPr>
              <w:t xml:space="preserve"> – are these presented to the full council (or committee as directed) and recommendations acted upon? </w:t>
            </w:r>
          </w:p>
        </w:tc>
        <w:tc>
          <w:tcPr>
            <w:tcW w:w="510" w:type="dxa"/>
          </w:tcPr>
          <w:p w14:paraId="6C3F3845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67C66DD3" w14:textId="141106D1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33720" w:rsidRPr="004A4D59" w14:paraId="6356D336" w14:textId="77777777" w:rsidTr="00C33720">
        <w:tc>
          <w:tcPr>
            <w:tcW w:w="9639" w:type="dxa"/>
          </w:tcPr>
          <w:p w14:paraId="217AD361" w14:textId="2B82C3B3" w:rsidR="00C33720" w:rsidRPr="004A4D59" w:rsidRDefault="00C33720" w:rsidP="00365F9D">
            <w:pPr>
              <w:shd w:val="clear" w:color="auto" w:fill="FFFFFF"/>
              <w:rPr>
                <w:rFonts w:ascii="Arial" w:hAnsi="Arial" w:cs="Arial"/>
                <w:sz w:val="20"/>
                <w:szCs w:val="20"/>
              </w:rPr>
            </w:pPr>
            <w:r w:rsidRPr="004A4D59">
              <w:rPr>
                <w:rFonts w:ascii="Arial" w:hAnsi="Arial" w:cs="Arial"/>
                <w:b/>
                <w:bCs/>
                <w:sz w:val="20"/>
                <w:szCs w:val="20"/>
              </w:rPr>
              <w:t>External Auditor’s report</w:t>
            </w:r>
            <w:r w:rsidRPr="004A4D59">
              <w:rPr>
                <w:rFonts w:ascii="Arial" w:hAnsi="Arial" w:cs="Arial"/>
                <w:sz w:val="20"/>
                <w:szCs w:val="20"/>
              </w:rPr>
              <w:t xml:space="preserve"> – are these presented to the full council and directives acted upon? </w:t>
            </w:r>
          </w:p>
        </w:tc>
        <w:tc>
          <w:tcPr>
            <w:tcW w:w="510" w:type="dxa"/>
          </w:tcPr>
          <w:p w14:paraId="5920D6B6" w14:textId="77777777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" w:type="dxa"/>
          </w:tcPr>
          <w:p w14:paraId="000BE4D8" w14:textId="505E9FAF" w:rsidR="00C33720" w:rsidRPr="004A4D59" w:rsidRDefault="00C33720" w:rsidP="007E1FC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6CD9FD" w14:textId="364E5DC4" w:rsidR="007E1FCA" w:rsidRPr="004A4D59" w:rsidRDefault="007E1FCA" w:rsidP="004A4D59">
      <w:pPr>
        <w:shd w:val="clear" w:color="auto" w:fill="FFFFFF"/>
        <w:spacing w:before="480" w:after="0" w:line="240" w:lineRule="auto"/>
        <w:ind w:left="142"/>
        <w:rPr>
          <w:rFonts w:ascii="Arial" w:hAnsi="Arial" w:cs="Arial"/>
          <w:sz w:val="20"/>
          <w:szCs w:val="20"/>
        </w:rPr>
      </w:pPr>
      <w:r w:rsidRPr="004A4D59">
        <w:rPr>
          <w:rFonts w:ascii="Arial" w:hAnsi="Arial" w:cs="Arial"/>
          <w:sz w:val="20"/>
          <w:szCs w:val="20"/>
        </w:rPr>
        <w:t>Names of persons carrying out the check:</w:t>
      </w:r>
      <w:r w:rsidR="004A4D59">
        <w:rPr>
          <w:rFonts w:ascii="Arial" w:hAnsi="Arial" w:cs="Arial"/>
          <w:sz w:val="20"/>
          <w:szCs w:val="20"/>
        </w:rPr>
        <w:t xml:space="preserve"> </w:t>
      </w:r>
      <w:r w:rsidRPr="004A4D59">
        <w:rPr>
          <w:rFonts w:ascii="Arial" w:hAnsi="Arial" w:cs="Arial"/>
          <w:sz w:val="20"/>
          <w:szCs w:val="20"/>
        </w:rPr>
        <w:t>…………………………………………</w:t>
      </w:r>
      <w:r w:rsidR="00C97CA8" w:rsidRPr="004A4D59">
        <w:rPr>
          <w:rFonts w:ascii="Arial" w:hAnsi="Arial" w:cs="Arial"/>
          <w:sz w:val="20"/>
          <w:szCs w:val="20"/>
        </w:rPr>
        <w:t>.</w:t>
      </w:r>
      <w:r w:rsidRPr="004A4D59">
        <w:rPr>
          <w:rFonts w:ascii="Arial" w:hAnsi="Arial" w:cs="Arial"/>
          <w:sz w:val="20"/>
          <w:szCs w:val="20"/>
        </w:rPr>
        <w:t xml:space="preserve">……………………………………………… </w:t>
      </w:r>
    </w:p>
    <w:p w14:paraId="3948B7A0" w14:textId="066217F6" w:rsidR="007E1FCA" w:rsidRPr="004A4D59" w:rsidRDefault="007E1FCA" w:rsidP="004A4D59">
      <w:pPr>
        <w:shd w:val="clear" w:color="auto" w:fill="FFFFFF"/>
        <w:spacing w:before="480" w:after="0" w:line="240" w:lineRule="auto"/>
        <w:ind w:left="142"/>
        <w:rPr>
          <w:rFonts w:ascii="Arial" w:hAnsi="Arial" w:cs="Arial"/>
          <w:sz w:val="20"/>
          <w:szCs w:val="20"/>
        </w:rPr>
      </w:pPr>
      <w:r w:rsidRPr="004A4D59">
        <w:rPr>
          <w:rFonts w:ascii="Arial" w:hAnsi="Arial" w:cs="Arial"/>
          <w:sz w:val="20"/>
          <w:szCs w:val="20"/>
        </w:rPr>
        <w:t>Signatures:</w:t>
      </w:r>
      <w:r w:rsidR="004A4D59">
        <w:rPr>
          <w:rFonts w:ascii="Arial" w:hAnsi="Arial" w:cs="Arial"/>
          <w:sz w:val="20"/>
          <w:szCs w:val="20"/>
        </w:rPr>
        <w:t xml:space="preserve"> </w:t>
      </w:r>
      <w:r w:rsidRPr="004A4D59">
        <w:rPr>
          <w:rFonts w:ascii="Arial" w:hAnsi="Arial" w:cs="Arial"/>
          <w:sz w:val="20"/>
          <w:szCs w:val="20"/>
        </w:rPr>
        <w:t>…………………………………………………………………………</w:t>
      </w:r>
      <w:r w:rsidR="00C97CA8" w:rsidRPr="004A4D59">
        <w:rPr>
          <w:rFonts w:ascii="Arial" w:hAnsi="Arial" w:cs="Arial"/>
          <w:sz w:val="20"/>
          <w:szCs w:val="20"/>
        </w:rPr>
        <w:t>……………………………………………….</w:t>
      </w:r>
      <w:r w:rsidRPr="004A4D59">
        <w:rPr>
          <w:rFonts w:ascii="Arial" w:hAnsi="Arial" w:cs="Arial"/>
          <w:sz w:val="20"/>
          <w:szCs w:val="20"/>
        </w:rPr>
        <w:t xml:space="preserve">… </w:t>
      </w:r>
    </w:p>
    <w:p w14:paraId="2D6FF9C8" w14:textId="216E1EFF" w:rsidR="00BE4AC9" w:rsidRPr="004A4D59" w:rsidRDefault="007E1FCA" w:rsidP="004A4D59">
      <w:pPr>
        <w:shd w:val="clear" w:color="auto" w:fill="FFFFFF"/>
        <w:spacing w:before="480" w:after="0" w:line="240" w:lineRule="auto"/>
        <w:ind w:left="142"/>
        <w:rPr>
          <w:rFonts w:ascii="Arial" w:hAnsi="Arial" w:cs="Arial"/>
          <w:sz w:val="20"/>
          <w:szCs w:val="20"/>
        </w:rPr>
      </w:pPr>
      <w:r w:rsidRPr="004A4D59">
        <w:rPr>
          <w:rFonts w:ascii="Arial" w:hAnsi="Arial" w:cs="Arial"/>
          <w:sz w:val="20"/>
          <w:szCs w:val="20"/>
        </w:rPr>
        <w:t xml:space="preserve">Date check undertaken: ……………………………………………… </w:t>
      </w:r>
    </w:p>
    <w:sectPr w:rsidR="00BE4AC9" w:rsidRPr="004A4D59" w:rsidSect="00C97C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FCA"/>
    <w:rsid w:val="001D0C47"/>
    <w:rsid w:val="00260F46"/>
    <w:rsid w:val="002767C4"/>
    <w:rsid w:val="00334C2E"/>
    <w:rsid w:val="00365F9D"/>
    <w:rsid w:val="003F64E7"/>
    <w:rsid w:val="00422947"/>
    <w:rsid w:val="004A4D59"/>
    <w:rsid w:val="005E7F4B"/>
    <w:rsid w:val="005F1718"/>
    <w:rsid w:val="007E1FCA"/>
    <w:rsid w:val="0090455B"/>
    <w:rsid w:val="00965700"/>
    <w:rsid w:val="00AC2137"/>
    <w:rsid w:val="00BE4AC9"/>
    <w:rsid w:val="00C33720"/>
    <w:rsid w:val="00C93F1D"/>
    <w:rsid w:val="00C9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00A6E"/>
  <w15:chartTrackingRefBased/>
  <w15:docId w15:val="{5BC0D0B1-0839-4837-9D8C-AB9D2419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FCA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1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FC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FC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FCA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FCA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FCA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FC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FC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FC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FC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E1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FC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FC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E1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FC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E1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FCA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E1FC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65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Wieck</dc:creator>
  <cp:keywords/>
  <dc:description/>
  <cp:lastModifiedBy>Stephen Forward</cp:lastModifiedBy>
  <cp:revision>3</cp:revision>
  <dcterms:created xsi:type="dcterms:W3CDTF">2026-09-08T11:57:00Z</dcterms:created>
  <dcterms:modified xsi:type="dcterms:W3CDTF">2026-09-09T08:27:00Z</dcterms:modified>
</cp:coreProperties>
</file>